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00"/>
      </w:tblPr>
      <w:tblGrid>
        <w:gridCol w:w="4792"/>
        <w:gridCol w:w="4778"/>
      </w:tblGrid>
      <w:tr w:rsidR="005A19FB" w:rsidRPr="00050E7F" w:rsidTr="00FB301D">
        <w:tc>
          <w:tcPr>
            <w:tcW w:w="9571" w:type="dxa"/>
            <w:gridSpan w:val="2"/>
          </w:tcPr>
          <w:p w:rsidR="005A19FB" w:rsidRPr="00050E7F" w:rsidRDefault="005A19FB" w:rsidP="00FB3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E7F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</w:tr>
      <w:tr w:rsidR="005A19FB" w:rsidRPr="00050E7F" w:rsidTr="00FB301D">
        <w:trPr>
          <w:trHeight w:val="430"/>
        </w:trPr>
        <w:tc>
          <w:tcPr>
            <w:tcW w:w="9571" w:type="dxa"/>
            <w:gridSpan w:val="2"/>
          </w:tcPr>
          <w:p w:rsidR="005A19FB" w:rsidRPr="00050E7F" w:rsidRDefault="005A19FB" w:rsidP="00FB30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0E7F">
              <w:rPr>
                <w:rFonts w:ascii="Times New Roman" w:hAnsi="Times New Roman"/>
                <w:b/>
                <w:sz w:val="24"/>
                <w:szCs w:val="24"/>
              </w:rPr>
              <w:t>«ЦЕНТРАЛИЗОВАННАЯ БИБЛИОТЕЧНАЯ СИСТЕМА</w:t>
            </w:r>
          </w:p>
          <w:p w:rsidR="005A19FB" w:rsidRPr="00050E7F" w:rsidRDefault="005A19FB" w:rsidP="00FB30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0E7F">
              <w:rPr>
                <w:rFonts w:ascii="Times New Roman" w:hAnsi="Times New Roman"/>
                <w:b/>
                <w:sz w:val="24"/>
                <w:szCs w:val="24"/>
              </w:rPr>
              <w:t>ЗЛАТОУСТОВСКОГО ГОРОДСКОГО ОКРУГА»</w:t>
            </w:r>
          </w:p>
          <w:p w:rsidR="005A19FB" w:rsidRPr="00050E7F" w:rsidRDefault="005A19FB" w:rsidP="00FB30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0E7F">
              <w:rPr>
                <w:rFonts w:ascii="Times New Roman" w:hAnsi="Times New Roman"/>
                <w:b/>
                <w:sz w:val="24"/>
                <w:szCs w:val="24"/>
              </w:rPr>
              <w:t>(МБУК «ЦБС ЗГО»)</w:t>
            </w:r>
          </w:p>
        </w:tc>
      </w:tr>
      <w:tr w:rsidR="005A19FB" w:rsidRPr="00050E7F" w:rsidTr="00FB301D">
        <w:tc>
          <w:tcPr>
            <w:tcW w:w="9571" w:type="dxa"/>
            <w:gridSpan w:val="2"/>
          </w:tcPr>
          <w:p w:rsidR="005A19FB" w:rsidRPr="00050E7F" w:rsidRDefault="005A19FB" w:rsidP="00FB3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E7F">
              <w:rPr>
                <w:rFonts w:ascii="Times New Roman" w:hAnsi="Times New Roman"/>
                <w:sz w:val="24"/>
                <w:szCs w:val="24"/>
              </w:rPr>
              <w:t>П Р И К А З</w:t>
            </w:r>
          </w:p>
        </w:tc>
      </w:tr>
      <w:tr w:rsidR="005A19FB" w:rsidRPr="00050E7F" w:rsidTr="00FB301D">
        <w:trPr>
          <w:trHeight w:val="456"/>
        </w:trPr>
        <w:tc>
          <w:tcPr>
            <w:tcW w:w="9571" w:type="dxa"/>
            <w:gridSpan w:val="2"/>
          </w:tcPr>
          <w:p w:rsidR="005A19FB" w:rsidRPr="00050E7F" w:rsidRDefault="005A19FB" w:rsidP="00FB30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A19FB" w:rsidRPr="00050E7F" w:rsidTr="00FB301D">
        <w:tc>
          <w:tcPr>
            <w:tcW w:w="4792" w:type="dxa"/>
          </w:tcPr>
          <w:p w:rsidR="005A19FB" w:rsidRPr="00050E7F" w:rsidRDefault="005A19FB" w:rsidP="00246D86">
            <w:pPr>
              <w:pStyle w:val="2"/>
              <w:jc w:val="left"/>
              <w:rPr>
                <w:rFonts w:ascii="Times New Roman" w:hAnsi="Times New Roman"/>
                <w:b w:val="0"/>
                <w:bCs/>
                <w:szCs w:val="24"/>
              </w:rPr>
            </w:pPr>
            <w:r w:rsidRPr="00050E7F">
              <w:rPr>
                <w:rFonts w:ascii="Times New Roman" w:hAnsi="Times New Roman"/>
                <w:b w:val="0"/>
                <w:bCs/>
                <w:szCs w:val="24"/>
              </w:rPr>
              <w:t xml:space="preserve">       </w:t>
            </w:r>
            <w:r>
              <w:rPr>
                <w:rFonts w:ascii="Times New Roman" w:hAnsi="Times New Roman"/>
                <w:b w:val="0"/>
                <w:bCs/>
                <w:szCs w:val="24"/>
              </w:rPr>
              <w:t>2</w:t>
            </w:r>
            <w:r w:rsidR="00246D86">
              <w:rPr>
                <w:rFonts w:ascii="Times New Roman" w:hAnsi="Times New Roman"/>
                <w:b w:val="0"/>
                <w:bCs/>
                <w:szCs w:val="24"/>
              </w:rPr>
              <w:t>8</w:t>
            </w:r>
            <w:r w:rsidRPr="00050E7F">
              <w:rPr>
                <w:rFonts w:ascii="Times New Roman" w:hAnsi="Times New Roman"/>
                <w:b w:val="0"/>
                <w:bCs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Cs w:val="24"/>
              </w:rPr>
              <w:t>сентября</w:t>
            </w:r>
            <w:r w:rsidRPr="00050E7F">
              <w:rPr>
                <w:rFonts w:ascii="Times New Roman" w:hAnsi="Times New Roman"/>
                <w:b w:val="0"/>
                <w:bCs/>
                <w:szCs w:val="24"/>
              </w:rPr>
              <w:t xml:space="preserve">  2018 г.</w:t>
            </w:r>
          </w:p>
        </w:tc>
        <w:tc>
          <w:tcPr>
            <w:tcW w:w="4779" w:type="dxa"/>
          </w:tcPr>
          <w:p w:rsidR="005A19FB" w:rsidRPr="00EB2830" w:rsidRDefault="005A19FB" w:rsidP="00FB30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2830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</w:t>
            </w:r>
            <w:r w:rsidR="00EB2830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</w:t>
            </w:r>
            <w:r w:rsidRPr="00EB2830">
              <w:rPr>
                <w:rFonts w:ascii="Times New Roman" w:hAnsi="Times New Roman"/>
                <w:bCs/>
                <w:sz w:val="24"/>
                <w:szCs w:val="24"/>
              </w:rPr>
              <w:t xml:space="preserve"> №</w:t>
            </w:r>
            <w:r w:rsidR="00EB283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EB2830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  <w:r w:rsidR="00C73B5D" w:rsidRPr="00EB2830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EB283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EB2830">
              <w:rPr>
                <w:rFonts w:ascii="Times New Roman" w:hAnsi="Times New Roman"/>
                <w:bCs/>
                <w:sz w:val="24"/>
                <w:szCs w:val="24"/>
              </w:rPr>
              <w:t>«ОД»</w:t>
            </w:r>
          </w:p>
        </w:tc>
      </w:tr>
    </w:tbl>
    <w:p w:rsidR="005A19FB" w:rsidRPr="00050E7F" w:rsidRDefault="005A19FB" w:rsidP="005A19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50E7F">
        <w:rPr>
          <w:rFonts w:ascii="Times New Roman" w:hAnsi="Times New Roman"/>
          <w:bCs/>
          <w:sz w:val="24"/>
          <w:szCs w:val="24"/>
        </w:rPr>
        <w:t>г. Златоуст</w:t>
      </w:r>
    </w:p>
    <w:p w:rsidR="005A19FB" w:rsidRDefault="005A19FB" w:rsidP="005A19F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5A19FB" w:rsidRDefault="005A19FB" w:rsidP="005A19FB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  <w:r w:rsidRPr="005A19FB">
        <w:rPr>
          <w:rFonts w:ascii="Times New Roman" w:hAnsi="Times New Roman"/>
          <w:sz w:val="24"/>
          <w:szCs w:val="20"/>
        </w:rPr>
        <w:t>О</w:t>
      </w:r>
      <w:r>
        <w:rPr>
          <w:rFonts w:ascii="Times New Roman" w:hAnsi="Times New Roman"/>
          <w:sz w:val="24"/>
          <w:szCs w:val="20"/>
        </w:rPr>
        <w:t xml:space="preserve">б утверждении положения </w:t>
      </w:r>
    </w:p>
    <w:p w:rsidR="005A19FB" w:rsidRDefault="005A19FB" w:rsidP="005A19FB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  <w:r w:rsidRPr="005A19FB">
        <w:rPr>
          <w:rFonts w:ascii="Times New Roman" w:hAnsi="Times New Roman"/>
          <w:sz w:val="24"/>
          <w:szCs w:val="20"/>
        </w:rPr>
        <w:t xml:space="preserve">о присуждении премии им. Е.А. Гужевой </w:t>
      </w:r>
    </w:p>
    <w:p w:rsidR="005A19FB" w:rsidRDefault="005A19FB" w:rsidP="005A19FB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  <w:r w:rsidRPr="005A19FB">
        <w:rPr>
          <w:rFonts w:ascii="Times New Roman" w:hAnsi="Times New Roman"/>
          <w:sz w:val="24"/>
          <w:szCs w:val="20"/>
        </w:rPr>
        <w:t xml:space="preserve">в  области  развития  библиотечного  дела  </w:t>
      </w:r>
    </w:p>
    <w:p w:rsidR="005A19FB" w:rsidRPr="005A19FB" w:rsidRDefault="005A19FB" w:rsidP="005A19FB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  <w:r w:rsidRPr="005A19FB">
        <w:rPr>
          <w:rFonts w:ascii="Times New Roman" w:hAnsi="Times New Roman"/>
          <w:sz w:val="24"/>
          <w:szCs w:val="20"/>
        </w:rPr>
        <w:t xml:space="preserve">в  </w:t>
      </w:r>
      <w:r>
        <w:rPr>
          <w:rFonts w:ascii="Times New Roman" w:hAnsi="Times New Roman"/>
          <w:sz w:val="24"/>
          <w:szCs w:val="20"/>
        </w:rPr>
        <w:t>МБУК «ЦБС ЗГО»</w:t>
      </w:r>
    </w:p>
    <w:p w:rsidR="005A19FB" w:rsidRPr="005A19FB" w:rsidRDefault="005A19FB" w:rsidP="005A19FB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p w:rsidR="005A19FB" w:rsidRPr="005A19FB" w:rsidRDefault="005A19FB" w:rsidP="005A19FB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p w:rsidR="002E7C5E" w:rsidRDefault="00F250B9" w:rsidP="005A19FB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 xml:space="preserve">В связи с </w:t>
      </w:r>
      <w:r w:rsidR="00311936">
        <w:rPr>
          <w:rFonts w:ascii="Times New Roman" w:hAnsi="Times New Roman"/>
          <w:sz w:val="24"/>
          <w:szCs w:val="20"/>
        </w:rPr>
        <w:t>введением в действие</w:t>
      </w:r>
      <w:r w:rsidR="007641CC">
        <w:rPr>
          <w:rFonts w:ascii="Times New Roman" w:hAnsi="Times New Roman"/>
          <w:sz w:val="24"/>
          <w:szCs w:val="20"/>
        </w:rPr>
        <w:t>:</w:t>
      </w:r>
      <w:r w:rsidR="002E7C5E">
        <w:rPr>
          <w:rFonts w:ascii="Times New Roman" w:hAnsi="Times New Roman"/>
          <w:sz w:val="24"/>
          <w:szCs w:val="20"/>
        </w:rPr>
        <w:t xml:space="preserve"> Плана мероприятий («дорожная карта») по перспективному развитию общедоступных библиотек Российской Федерации на 2017-2021 годы, </w:t>
      </w:r>
      <w:r w:rsidR="002E7C5E" w:rsidRPr="002E7C5E">
        <w:rPr>
          <w:rFonts w:ascii="Times New Roman" w:hAnsi="Times New Roman"/>
          <w:sz w:val="24"/>
          <w:szCs w:val="20"/>
        </w:rPr>
        <w:t>утв</w:t>
      </w:r>
      <w:r w:rsidR="002E7C5E">
        <w:rPr>
          <w:rFonts w:ascii="Times New Roman" w:hAnsi="Times New Roman"/>
          <w:sz w:val="24"/>
          <w:szCs w:val="20"/>
        </w:rPr>
        <w:t>ержденного</w:t>
      </w:r>
      <w:r w:rsidR="002E7C5E" w:rsidRPr="002E7C5E">
        <w:rPr>
          <w:rFonts w:ascii="Times New Roman" w:hAnsi="Times New Roman"/>
          <w:sz w:val="24"/>
          <w:szCs w:val="20"/>
        </w:rPr>
        <w:t xml:space="preserve"> Министерством культуры РФ 27 апреля 2017 г.</w:t>
      </w:r>
      <w:r w:rsidR="002E7C5E">
        <w:rPr>
          <w:rFonts w:ascii="Times New Roman" w:hAnsi="Times New Roman"/>
          <w:sz w:val="24"/>
          <w:szCs w:val="20"/>
        </w:rPr>
        <w:t xml:space="preserve">, </w:t>
      </w:r>
      <w:r w:rsidR="002E7C5E" w:rsidRPr="002E7C5E">
        <w:rPr>
          <w:rFonts w:ascii="Times New Roman" w:hAnsi="Times New Roman"/>
          <w:sz w:val="24"/>
          <w:szCs w:val="20"/>
        </w:rPr>
        <w:t>Стратеги</w:t>
      </w:r>
      <w:r w:rsidR="007641CC">
        <w:rPr>
          <w:rFonts w:ascii="Times New Roman" w:hAnsi="Times New Roman"/>
          <w:sz w:val="24"/>
          <w:szCs w:val="20"/>
        </w:rPr>
        <w:t>и</w:t>
      </w:r>
      <w:r w:rsidR="002E7C5E" w:rsidRPr="002E7C5E">
        <w:rPr>
          <w:rFonts w:ascii="Times New Roman" w:hAnsi="Times New Roman"/>
          <w:sz w:val="24"/>
          <w:szCs w:val="20"/>
        </w:rPr>
        <w:t xml:space="preserve"> государственной культурной политики на период до 2030 года, утвержденной распоряжением Правительства Российской Федерации от 29 февраля 2016 г. </w:t>
      </w:r>
      <w:r w:rsidR="007641CC">
        <w:rPr>
          <w:rFonts w:ascii="Times New Roman" w:hAnsi="Times New Roman"/>
          <w:sz w:val="24"/>
          <w:szCs w:val="20"/>
        </w:rPr>
        <w:t>№</w:t>
      </w:r>
      <w:r w:rsidR="002E7C5E" w:rsidRPr="002E7C5E">
        <w:rPr>
          <w:rFonts w:ascii="Times New Roman" w:hAnsi="Times New Roman"/>
          <w:sz w:val="24"/>
          <w:szCs w:val="20"/>
        </w:rPr>
        <w:t xml:space="preserve">326-р, и </w:t>
      </w:r>
      <w:r w:rsidR="007641CC">
        <w:rPr>
          <w:rFonts w:ascii="Times New Roman" w:hAnsi="Times New Roman"/>
          <w:sz w:val="24"/>
          <w:szCs w:val="20"/>
        </w:rPr>
        <w:t>«</w:t>
      </w:r>
      <w:r w:rsidR="002E7C5E" w:rsidRPr="002E7C5E">
        <w:rPr>
          <w:rFonts w:ascii="Times New Roman" w:hAnsi="Times New Roman"/>
          <w:sz w:val="24"/>
          <w:szCs w:val="20"/>
        </w:rPr>
        <w:t>Модельн</w:t>
      </w:r>
      <w:r w:rsidR="007641CC">
        <w:rPr>
          <w:rFonts w:ascii="Times New Roman" w:hAnsi="Times New Roman"/>
          <w:sz w:val="24"/>
          <w:szCs w:val="20"/>
        </w:rPr>
        <w:t>ого</w:t>
      </w:r>
      <w:r w:rsidR="002E7C5E" w:rsidRPr="002E7C5E">
        <w:rPr>
          <w:rFonts w:ascii="Times New Roman" w:hAnsi="Times New Roman"/>
          <w:sz w:val="24"/>
          <w:szCs w:val="20"/>
        </w:rPr>
        <w:t xml:space="preserve"> стандарт</w:t>
      </w:r>
      <w:r w:rsidR="007641CC">
        <w:rPr>
          <w:rFonts w:ascii="Times New Roman" w:hAnsi="Times New Roman"/>
          <w:sz w:val="24"/>
          <w:szCs w:val="20"/>
        </w:rPr>
        <w:t>а</w:t>
      </w:r>
      <w:r w:rsidR="002E7C5E" w:rsidRPr="002E7C5E">
        <w:rPr>
          <w:rFonts w:ascii="Times New Roman" w:hAnsi="Times New Roman"/>
          <w:sz w:val="24"/>
          <w:szCs w:val="20"/>
        </w:rPr>
        <w:t xml:space="preserve"> деятельности общедоступной библиотеки</w:t>
      </w:r>
      <w:r w:rsidR="007641CC">
        <w:rPr>
          <w:rFonts w:ascii="Times New Roman" w:hAnsi="Times New Roman"/>
          <w:sz w:val="24"/>
          <w:szCs w:val="20"/>
        </w:rPr>
        <w:t>»</w:t>
      </w:r>
      <w:r w:rsidR="002E7C5E" w:rsidRPr="002E7C5E">
        <w:rPr>
          <w:rFonts w:ascii="Times New Roman" w:hAnsi="Times New Roman"/>
          <w:sz w:val="24"/>
          <w:szCs w:val="20"/>
        </w:rPr>
        <w:t>, утвержденн</w:t>
      </w:r>
      <w:r w:rsidR="007641CC">
        <w:rPr>
          <w:rFonts w:ascii="Times New Roman" w:hAnsi="Times New Roman"/>
          <w:sz w:val="24"/>
          <w:szCs w:val="20"/>
        </w:rPr>
        <w:t>ого</w:t>
      </w:r>
      <w:r w:rsidR="002E7C5E" w:rsidRPr="002E7C5E">
        <w:rPr>
          <w:rFonts w:ascii="Times New Roman" w:hAnsi="Times New Roman"/>
          <w:sz w:val="24"/>
          <w:szCs w:val="20"/>
        </w:rPr>
        <w:t xml:space="preserve"> Министром культуры Российской Федерации В.Р. Мединским 31.10.2014 г.</w:t>
      </w:r>
      <w:r w:rsidR="007641CC">
        <w:rPr>
          <w:rFonts w:ascii="Times New Roman" w:hAnsi="Times New Roman"/>
          <w:sz w:val="24"/>
          <w:szCs w:val="20"/>
        </w:rPr>
        <w:t xml:space="preserve">, в целях </w:t>
      </w:r>
      <w:r w:rsidR="007641CC" w:rsidRPr="007641CC">
        <w:rPr>
          <w:rFonts w:ascii="Times New Roman" w:hAnsi="Times New Roman"/>
          <w:sz w:val="24"/>
          <w:szCs w:val="20"/>
        </w:rPr>
        <w:t>поощрени</w:t>
      </w:r>
      <w:r w:rsidR="007641CC">
        <w:rPr>
          <w:rFonts w:ascii="Times New Roman" w:hAnsi="Times New Roman"/>
          <w:sz w:val="24"/>
          <w:szCs w:val="20"/>
        </w:rPr>
        <w:t>я</w:t>
      </w:r>
      <w:r w:rsidR="007641CC" w:rsidRPr="007641CC">
        <w:rPr>
          <w:rFonts w:ascii="Times New Roman" w:hAnsi="Times New Roman"/>
          <w:sz w:val="24"/>
          <w:szCs w:val="20"/>
        </w:rPr>
        <w:t xml:space="preserve"> библиотечных лидеров, способствующих совершенствованию деятельности библиотек и библиотечного дела города Златоуста в целом</w:t>
      </w:r>
    </w:p>
    <w:p w:rsidR="00F250B9" w:rsidRDefault="00F250B9" w:rsidP="005A19FB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 xml:space="preserve"> </w:t>
      </w:r>
    </w:p>
    <w:p w:rsidR="005A19FB" w:rsidRPr="005A19FB" w:rsidRDefault="005A19FB" w:rsidP="005A19FB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  <w:r w:rsidRPr="005A19FB">
        <w:rPr>
          <w:rFonts w:ascii="Times New Roman" w:hAnsi="Times New Roman"/>
          <w:sz w:val="24"/>
          <w:szCs w:val="20"/>
        </w:rPr>
        <w:t>ПРИКАЗЫВАЮ:</w:t>
      </w:r>
    </w:p>
    <w:p w:rsidR="005A19FB" w:rsidRPr="005A19FB" w:rsidRDefault="005A19FB" w:rsidP="005A19FB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p w:rsidR="005A19FB" w:rsidRPr="002829EC" w:rsidRDefault="005A19FB" w:rsidP="002829E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  <w:r w:rsidRPr="002829EC">
        <w:rPr>
          <w:rFonts w:ascii="Times New Roman" w:hAnsi="Times New Roman"/>
          <w:sz w:val="24"/>
          <w:szCs w:val="20"/>
        </w:rPr>
        <w:t xml:space="preserve">Признать утратившим силу Положение о </w:t>
      </w:r>
      <w:r w:rsidR="002829EC" w:rsidRPr="002829EC">
        <w:rPr>
          <w:rFonts w:ascii="Times New Roman" w:hAnsi="Times New Roman"/>
          <w:sz w:val="24"/>
          <w:szCs w:val="20"/>
        </w:rPr>
        <w:t>присуждении премии им. Е.А. Гужевой</w:t>
      </w:r>
      <w:r w:rsidR="002829EC">
        <w:rPr>
          <w:rFonts w:ascii="Times New Roman" w:hAnsi="Times New Roman"/>
          <w:sz w:val="24"/>
          <w:szCs w:val="20"/>
        </w:rPr>
        <w:t xml:space="preserve"> </w:t>
      </w:r>
      <w:r w:rsidR="002829EC" w:rsidRPr="002829EC">
        <w:rPr>
          <w:rFonts w:ascii="Times New Roman" w:hAnsi="Times New Roman"/>
          <w:sz w:val="24"/>
          <w:szCs w:val="20"/>
        </w:rPr>
        <w:t>в  области  развития  библиотечного  дела  в  МБУК  «ЦБС  ЗГО»</w:t>
      </w:r>
      <w:r w:rsidRPr="002829EC">
        <w:rPr>
          <w:rFonts w:ascii="Times New Roman" w:hAnsi="Times New Roman"/>
          <w:sz w:val="24"/>
          <w:szCs w:val="20"/>
        </w:rPr>
        <w:t xml:space="preserve"> от 0</w:t>
      </w:r>
      <w:r w:rsidR="00945B4A">
        <w:rPr>
          <w:rFonts w:ascii="Times New Roman" w:hAnsi="Times New Roman"/>
          <w:sz w:val="24"/>
          <w:szCs w:val="20"/>
        </w:rPr>
        <w:t>1</w:t>
      </w:r>
      <w:r w:rsidRPr="002829EC">
        <w:rPr>
          <w:rFonts w:ascii="Times New Roman" w:hAnsi="Times New Roman"/>
          <w:sz w:val="24"/>
          <w:szCs w:val="20"/>
        </w:rPr>
        <w:t>.0</w:t>
      </w:r>
      <w:r w:rsidR="00945B4A">
        <w:rPr>
          <w:rFonts w:ascii="Times New Roman" w:hAnsi="Times New Roman"/>
          <w:sz w:val="24"/>
          <w:szCs w:val="20"/>
        </w:rPr>
        <w:t>1</w:t>
      </w:r>
      <w:r w:rsidRPr="002829EC">
        <w:rPr>
          <w:rFonts w:ascii="Times New Roman" w:hAnsi="Times New Roman"/>
          <w:sz w:val="24"/>
          <w:szCs w:val="20"/>
        </w:rPr>
        <w:t>.201</w:t>
      </w:r>
      <w:r w:rsidR="002829EC">
        <w:rPr>
          <w:rFonts w:ascii="Times New Roman" w:hAnsi="Times New Roman"/>
          <w:sz w:val="24"/>
          <w:szCs w:val="20"/>
        </w:rPr>
        <w:t>3</w:t>
      </w:r>
      <w:r w:rsidRPr="002829EC">
        <w:rPr>
          <w:rFonts w:ascii="Times New Roman" w:hAnsi="Times New Roman"/>
          <w:sz w:val="24"/>
          <w:szCs w:val="20"/>
        </w:rPr>
        <w:t xml:space="preserve"> года.</w:t>
      </w:r>
    </w:p>
    <w:p w:rsidR="005A19FB" w:rsidRDefault="005A19FB" w:rsidP="005A19F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  <w:r w:rsidRPr="005A19FB">
        <w:rPr>
          <w:rFonts w:ascii="Times New Roman" w:hAnsi="Times New Roman"/>
          <w:sz w:val="24"/>
          <w:szCs w:val="20"/>
        </w:rPr>
        <w:t xml:space="preserve">Утвердить новое Положение о </w:t>
      </w:r>
      <w:r w:rsidR="00BC27A8" w:rsidRPr="00BC27A8">
        <w:rPr>
          <w:rFonts w:ascii="Times New Roman" w:hAnsi="Times New Roman"/>
          <w:sz w:val="24"/>
          <w:szCs w:val="20"/>
        </w:rPr>
        <w:t>присуждении премии им. Е.А. Гужевой в  области  развития  библиотечного  дела в Муниципальном бюджетном учреждении культуры «Централизованная библиотечная система Златоустовского городского округа»</w:t>
      </w:r>
      <w:r w:rsidRPr="005A19FB">
        <w:rPr>
          <w:rFonts w:ascii="Times New Roman" w:hAnsi="Times New Roman"/>
          <w:sz w:val="24"/>
          <w:szCs w:val="20"/>
        </w:rPr>
        <w:t>.</w:t>
      </w:r>
    </w:p>
    <w:p w:rsidR="00E24417" w:rsidRPr="005A19FB" w:rsidRDefault="00E24417" w:rsidP="005A19F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Заведующему отделом автоматизации И.Л. Потапову разместить новое Положение на официальном сайте МБУК «ЦБС ЗГО».</w:t>
      </w:r>
    </w:p>
    <w:p w:rsidR="005A19FB" w:rsidRPr="005A19FB" w:rsidRDefault="005A19FB" w:rsidP="005A19F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  <w:r w:rsidRPr="005A19FB">
        <w:rPr>
          <w:rFonts w:ascii="Times New Roman" w:hAnsi="Times New Roman"/>
          <w:sz w:val="24"/>
          <w:szCs w:val="20"/>
        </w:rPr>
        <w:t xml:space="preserve">Контроль за исполнением приказа </w:t>
      </w:r>
      <w:r w:rsidR="001E1D88">
        <w:rPr>
          <w:rFonts w:ascii="Times New Roman" w:hAnsi="Times New Roman"/>
          <w:sz w:val="24"/>
          <w:szCs w:val="20"/>
        </w:rPr>
        <w:t>возложить на И.Г. Азину, заместителя директора МБУК «ЦБС ЗГО»</w:t>
      </w:r>
      <w:r w:rsidRPr="005A19FB">
        <w:rPr>
          <w:rFonts w:ascii="Times New Roman" w:hAnsi="Times New Roman"/>
          <w:sz w:val="24"/>
          <w:szCs w:val="20"/>
        </w:rPr>
        <w:t>.</w:t>
      </w:r>
    </w:p>
    <w:p w:rsidR="005A19FB" w:rsidRPr="005A19FB" w:rsidRDefault="005A19FB" w:rsidP="005A19FB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p w:rsidR="005A19FB" w:rsidRPr="005A19FB" w:rsidRDefault="005A19FB" w:rsidP="005A19FB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p w:rsidR="005A19FB" w:rsidRPr="005A19FB" w:rsidRDefault="005A19FB" w:rsidP="005A19FB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  <w:r w:rsidRPr="005A19FB">
        <w:rPr>
          <w:rFonts w:ascii="Times New Roman" w:hAnsi="Times New Roman"/>
          <w:sz w:val="24"/>
          <w:szCs w:val="20"/>
        </w:rPr>
        <w:t>Директор МБУК «ЦБС ЗГО»                                                                        С.В. Прокощенкова</w:t>
      </w:r>
    </w:p>
    <w:p w:rsidR="005A19FB" w:rsidRPr="005A19FB" w:rsidRDefault="005A19FB" w:rsidP="005A19FB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p w:rsidR="005A19FB" w:rsidRPr="005A19FB" w:rsidRDefault="005A19FB" w:rsidP="005A19FB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p w:rsidR="005A19FB" w:rsidRDefault="005A19FB" w:rsidP="005A19FB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  <w:r w:rsidRPr="005A19FB">
        <w:rPr>
          <w:rFonts w:ascii="Times New Roman" w:hAnsi="Times New Roman"/>
          <w:sz w:val="24"/>
          <w:szCs w:val="20"/>
        </w:rPr>
        <w:t>С приказом ознакомлены:</w:t>
      </w:r>
    </w:p>
    <w:p w:rsidR="001E1D88" w:rsidRDefault="001E1D88" w:rsidP="005A19FB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p w:rsidR="001E1D88" w:rsidRDefault="001E1D88" w:rsidP="005A19FB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p w:rsidR="001E1D88" w:rsidRDefault="001E1D88" w:rsidP="005A19FB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p w:rsidR="001E1D88" w:rsidRDefault="001E1D88" w:rsidP="005A19FB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p w:rsidR="001E1D88" w:rsidRDefault="001E1D88" w:rsidP="005A19FB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p w:rsidR="001E1D88" w:rsidRDefault="001E1D88" w:rsidP="005A19FB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p w:rsidR="001E1D88" w:rsidRDefault="001E1D88" w:rsidP="005A19FB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p w:rsidR="001E1D88" w:rsidRDefault="001E1D88" w:rsidP="005A19FB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p w:rsidR="001E1D88" w:rsidRDefault="001E1D88" w:rsidP="005A19FB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p w:rsidR="001E1D88" w:rsidRDefault="001E1D88" w:rsidP="005A19FB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p w:rsidR="001E1D88" w:rsidRDefault="001E1D88" w:rsidP="005A19FB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E1D88" w:rsidTr="001E1D88">
        <w:tc>
          <w:tcPr>
            <w:tcW w:w="4785" w:type="dxa"/>
          </w:tcPr>
          <w:p w:rsidR="001E1D88" w:rsidRPr="001E1D88" w:rsidRDefault="001E1D88" w:rsidP="001E1D88">
            <w:pPr>
              <w:rPr>
                <w:rFonts w:ascii="Times New Roman" w:hAnsi="Times New Roman"/>
                <w:sz w:val="24"/>
                <w:szCs w:val="24"/>
              </w:rPr>
            </w:pPr>
            <w:r w:rsidRPr="001E1D8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Приложение </w:t>
            </w:r>
          </w:p>
          <w:p w:rsidR="001E1D88" w:rsidRPr="001E1D88" w:rsidRDefault="001E1D88" w:rsidP="001E1D88">
            <w:pPr>
              <w:rPr>
                <w:rFonts w:ascii="Times New Roman" w:hAnsi="Times New Roman"/>
                <w:sz w:val="24"/>
                <w:szCs w:val="24"/>
              </w:rPr>
            </w:pPr>
            <w:r w:rsidRPr="001E1D88">
              <w:rPr>
                <w:rFonts w:ascii="Times New Roman" w:hAnsi="Times New Roman"/>
                <w:sz w:val="24"/>
                <w:szCs w:val="24"/>
              </w:rPr>
              <w:t xml:space="preserve">к приказу №__ОД от 27.09.2018 </w:t>
            </w:r>
          </w:p>
          <w:p w:rsidR="001E1D88" w:rsidRDefault="001E1D88" w:rsidP="001E1D88">
            <w:pPr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4785" w:type="dxa"/>
          </w:tcPr>
          <w:p w:rsidR="001E1D88" w:rsidRPr="00F223FA" w:rsidRDefault="001E1D88" w:rsidP="001E1D88">
            <w:pPr>
              <w:ind w:left="318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223FA">
              <w:rPr>
                <w:rFonts w:ascii="Times New Roman" w:hAnsi="Times New Roman"/>
                <w:sz w:val="28"/>
                <w:szCs w:val="24"/>
              </w:rPr>
              <w:t>УТВЕРЖДАЮ</w:t>
            </w:r>
          </w:p>
          <w:p w:rsidR="001E1D88" w:rsidRPr="00F223FA" w:rsidRDefault="001E1D88" w:rsidP="001E1D88">
            <w:pPr>
              <w:spacing w:line="360" w:lineRule="auto"/>
              <w:ind w:left="318"/>
              <w:rPr>
                <w:rFonts w:ascii="Times New Roman" w:hAnsi="Times New Roman"/>
                <w:sz w:val="28"/>
                <w:szCs w:val="24"/>
              </w:rPr>
            </w:pPr>
            <w:r w:rsidRPr="00F223FA">
              <w:rPr>
                <w:rFonts w:ascii="Times New Roman" w:hAnsi="Times New Roman"/>
                <w:sz w:val="28"/>
                <w:szCs w:val="24"/>
              </w:rPr>
              <w:t>Директор МБУК «ЦБС ЗГО»</w:t>
            </w:r>
          </w:p>
          <w:p w:rsidR="001E1D88" w:rsidRPr="00F223FA" w:rsidRDefault="001E1D88" w:rsidP="001E1D88">
            <w:pPr>
              <w:ind w:left="318"/>
              <w:rPr>
                <w:rFonts w:ascii="Times New Roman" w:hAnsi="Times New Roman"/>
                <w:sz w:val="28"/>
                <w:szCs w:val="24"/>
              </w:rPr>
            </w:pPr>
            <w:r w:rsidRPr="00F223FA">
              <w:rPr>
                <w:rFonts w:ascii="Times New Roman" w:hAnsi="Times New Roman"/>
                <w:sz w:val="28"/>
                <w:szCs w:val="24"/>
              </w:rPr>
              <w:t xml:space="preserve">____________ С.В. Прокощенкова  </w:t>
            </w:r>
          </w:p>
          <w:p w:rsidR="001E1D88" w:rsidRPr="00F223FA" w:rsidRDefault="001E1D88" w:rsidP="001E1D88">
            <w:pPr>
              <w:ind w:left="318"/>
              <w:rPr>
                <w:rFonts w:ascii="Times New Roman" w:hAnsi="Times New Roman"/>
                <w:sz w:val="28"/>
                <w:szCs w:val="24"/>
              </w:rPr>
            </w:pPr>
            <w:r w:rsidRPr="00F223FA">
              <w:rPr>
                <w:rFonts w:ascii="Times New Roman" w:hAnsi="Times New Roman"/>
                <w:sz w:val="28"/>
                <w:szCs w:val="24"/>
              </w:rPr>
              <w:t>«____» _________________2018 г.</w:t>
            </w:r>
          </w:p>
          <w:p w:rsidR="001E1D88" w:rsidRDefault="001E1D88" w:rsidP="001E1D88">
            <w:pPr>
              <w:ind w:left="318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</w:tr>
    </w:tbl>
    <w:p w:rsidR="001E1D88" w:rsidRDefault="001E1D88" w:rsidP="001E1D88">
      <w:pPr>
        <w:spacing w:after="0"/>
        <w:jc w:val="both"/>
        <w:rPr>
          <w:rFonts w:ascii="Times New Roman" w:hAnsi="Times New Roman"/>
          <w:sz w:val="28"/>
          <w:szCs w:val="24"/>
        </w:rPr>
      </w:pPr>
    </w:p>
    <w:p w:rsidR="00811920" w:rsidRPr="00F223FA" w:rsidRDefault="00811920" w:rsidP="008119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223FA">
        <w:rPr>
          <w:rFonts w:ascii="Times New Roman" w:hAnsi="Times New Roman"/>
          <w:sz w:val="28"/>
          <w:szCs w:val="28"/>
        </w:rPr>
        <w:t>ПОЛОЖЕНИЕ</w:t>
      </w:r>
    </w:p>
    <w:p w:rsidR="00811920" w:rsidRDefault="00811920" w:rsidP="008119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223FA">
        <w:rPr>
          <w:rFonts w:ascii="Times New Roman" w:hAnsi="Times New Roman"/>
          <w:sz w:val="28"/>
          <w:szCs w:val="28"/>
        </w:rPr>
        <w:t>о присуждении премии им. Е.А. Гужевой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223FA">
        <w:rPr>
          <w:rFonts w:ascii="Times New Roman" w:hAnsi="Times New Roman"/>
          <w:sz w:val="28"/>
          <w:szCs w:val="28"/>
        </w:rPr>
        <w:t>в  области  развития  библиотечного  дела  в  М</w:t>
      </w:r>
      <w:r>
        <w:rPr>
          <w:rFonts w:ascii="Times New Roman" w:hAnsi="Times New Roman"/>
          <w:sz w:val="28"/>
          <w:szCs w:val="28"/>
        </w:rPr>
        <w:t xml:space="preserve">униципальном бюджетном учреждении культуры </w:t>
      </w:r>
      <w:r w:rsidRPr="00F223FA">
        <w:rPr>
          <w:rFonts w:ascii="Times New Roman" w:hAnsi="Times New Roman"/>
          <w:sz w:val="28"/>
          <w:szCs w:val="28"/>
        </w:rPr>
        <w:t>«Ц</w:t>
      </w:r>
      <w:r>
        <w:rPr>
          <w:rFonts w:ascii="Times New Roman" w:hAnsi="Times New Roman"/>
          <w:sz w:val="28"/>
          <w:szCs w:val="28"/>
        </w:rPr>
        <w:t xml:space="preserve">ентрализованная библиотечная система </w:t>
      </w:r>
      <w:r w:rsidRPr="00F223FA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латоустовского городского округа</w:t>
      </w:r>
      <w:r w:rsidRPr="00F223FA">
        <w:rPr>
          <w:rFonts w:ascii="Times New Roman" w:hAnsi="Times New Roman"/>
          <w:sz w:val="28"/>
          <w:szCs w:val="28"/>
        </w:rPr>
        <w:t>»</w:t>
      </w:r>
    </w:p>
    <w:p w:rsidR="00811920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1920" w:rsidRPr="00234B69" w:rsidRDefault="00811920" w:rsidP="008119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34B69">
        <w:rPr>
          <w:rFonts w:ascii="Times New Roman" w:hAnsi="Times New Roman"/>
          <w:b/>
          <w:sz w:val="28"/>
          <w:szCs w:val="28"/>
        </w:rPr>
        <w:t>1. Общие  положения</w:t>
      </w:r>
    </w:p>
    <w:p w:rsidR="00811920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35BBA">
        <w:rPr>
          <w:rFonts w:ascii="Times New Roman" w:hAnsi="Times New Roman"/>
          <w:sz w:val="28"/>
          <w:szCs w:val="28"/>
        </w:rPr>
        <w:tab/>
        <w:t>1.1. Настоящее    Положение  регламентирует   порядок    присуждения   Премии    имени Е.А. Гужевой в области развития библиотечного дела МБУК «ЦБС ЗГО» (далее Премия).</w:t>
      </w:r>
    </w:p>
    <w:p w:rsidR="00811920" w:rsidRPr="00094185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Премия призвана </w:t>
      </w:r>
      <w:r w:rsidRPr="00094185">
        <w:rPr>
          <w:rFonts w:ascii="Times New Roman" w:hAnsi="Times New Roman"/>
          <w:sz w:val="28"/>
          <w:szCs w:val="28"/>
        </w:rPr>
        <w:t xml:space="preserve">содействовать развитию библиотечного дела в </w:t>
      </w:r>
      <w:r w:rsidRPr="00935BBA">
        <w:rPr>
          <w:rFonts w:ascii="Times New Roman" w:hAnsi="Times New Roman"/>
          <w:sz w:val="28"/>
          <w:szCs w:val="28"/>
        </w:rPr>
        <w:t>МБУК «ЦБС ЗГО»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4185">
        <w:rPr>
          <w:rFonts w:ascii="Times New Roman" w:hAnsi="Times New Roman"/>
          <w:sz w:val="28"/>
          <w:szCs w:val="28"/>
        </w:rPr>
        <w:t>через поощрение библиотечных лидеров, способствующих совершенствованию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4185">
        <w:rPr>
          <w:rFonts w:ascii="Times New Roman" w:hAnsi="Times New Roman"/>
          <w:sz w:val="28"/>
          <w:szCs w:val="28"/>
        </w:rPr>
        <w:t xml:space="preserve">деятельности библиотек и библиотечного дела </w:t>
      </w:r>
      <w:r>
        <w:rPr>
          <w:rFonts w:ascii="Times New Roman" w:hAnsi="Times New Roman"/>
          <w:sz w:val="28"/>
          <w:szCs w:val="28"/>
        </w:rPr>
        <w:t>города Златоуста</w:t>
      </w:r>
      <w:r w:rsidRPr="00094185">
        <w:rPr>
          <w:rFonts w:ascii="Times New Roman" w:hAnsi="Times New Roman"/>
          <w:sz w:val="28"/>
          <w:szCs w:val="28"/>
        </w:rPr>
        <w:t xml:space="preserve"> в целом. Преми</w:t>
      </w:r>
      <w:r>
        <w:rPr>
          <w:rFonts w:ascii="Times New Roman" w:hAnsi="Times New Roman"/>
          <w:sz w:val="28"/>
          <w:szCs w:val="28"/>
        </w:rPr>
        <w:t xml:space="preserve">я </w:t>
      </w:r>
      <w:r w:rsidRPr="00094185">
        <w:rPr>
          <w:rFonts w:ascii="Times New Roman" w:hAnsi="Times New Roman"/>
          <w:sz w:val="28"/>
          <w:szCs w:val="28"/>
        </w:rPr>
        <w:t>присуждаются библиотечным работникам за достижения и выдающийся личный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4185">
        <w:rPr>
          <w:rFonts w:ascii="Times New Roman" w:hAnsi="Times New Roman"/>
          <w:sz w:val="28"/>
          <w:szCs w:val="28"/>
        </w:rPr>
        <w:t>вклад в развитие библиотечного дела по итогам работы за год.</w:t>
      </w:r>
    </w:p>
    <w:p w:rsidR="00811920" w:rsidRPr="00094185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094185">
        <w:rPr>
          <w:rFonts w:ascii="Times New Roman" w:hAnsi="Times New Roman"/>
          <w:sz w:val="28"/>
          <w:szCs w:val="28"/>
        </w:rPr>
        <w:t xml:space="preserve">3. Учредителем Премий является </w:t>
      </w:r>
      <w:r>
        <w:rPr>
          <w:rFonts w:ascii="Times New Roman" w:hAnsi="Times New Roman"/>
          <w:sz w:val="28"/>
          <w:szCs w:val="28"/>
        </w:rPr>
        <w:t>Муниципальное бюджетное учреждение культуры «Централизованная библиотечная система Златоустовского городского округа»</w:t>
      </w:r>
      <w:r w:rsidRPr="00094185">
        <w:rPr>
          <w:rFonts w:ascii="Times New Roman" w:hAnsi="Times New Roman"/>
          <w:sz w:val="28"/>
          <w:szCs w:val="28"/>
        </w:rPr>
        <w:t xml:space="preserve"> (далее </w:t>
      </w:r>
      <w:r>
        <w:rPr>
          <w:rFonts w:ascii="Times New Roman" w:hAnsi="Times New Roman"/>
          <w:sz w:val="28"/>
          <w:szCs w:val="28"/>
        </w:rPr>
        <w:t>МБУК «ЦБС ЗГО»</w:t>
      </w:r>
      <w:r w:rsidRPr="00094185">
        <w:rPr>
          <w:rFonts w:ascii="Times New Roman" w:hAnsi="Times New Roman"/>
          <w:sz w:val="28"/>
          <w:szCs w:val="28"/>
        </w:rPr>
        <w:t>).</w:t>
      </w:r>
    </w:p>
    <w:p w:rsidR="00811920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094185">
        <w:rPr>
          <w:rFonts w:ascii="Times New Roman" w:hAnsi="Times New Roman"/>
          <w:sz w:val="28"/>
          <w:szCs w:val="28"/>
        </w:rPr>
        <w:t>4. Преми</w:t>
      </w:r>
      <w:r>
        <w:rPr>
          <w:rFonts w:ascii="Times New Roman" w:hAnsi="Times New Roman"/>
          <w:sz w:val="28"/>
          <w:szCs w:val="28"/>
        </w:rPr>
        <w:t>я</w:t>
      </w:r>
      <w:r w:rsidRPr="00094185">
        <w:rPr>
          <w:rFonts w:ascii="Times New Roman" w:hAnsi="Times New Roman"/>
          <w:sz w:val="28"/>
          <w:szCs w:val="28"/>
        </w:rPr>
        <w:t xml:space="preserve"> нос</w:t>
      </w:r>
      <w:r>
        <w:rPr>
          <w:rFonts w:ascii="Times New Roman" w:hAnsi="Times New Roman"/>
          <w:sz w:val="28"/>
          <w:szCs w:val="28"/>
        </w:rPr>
        <w:t>и</w:t>
      </w:r>
      <w:r w:rsidRPr="00094185">
        <w:rPr>
          <w:rFonts w:ascii="Times New Roman" w:hAnsi="Times New Roman"/>
          <w:sz w:val="28"/>
          <w:szCs w:val="28"/>
        </w:rPr>
        <w:t xml:space="preserve">т имя </w:t>
      </w:r>
      <w:r>
        <w:rPr>
          <w:rFonts w:ascii="Times New Roman" w:hAnsi="Times New Roman"/>
          <w:sz w:val="28"/>
          <w:szCs w:val="28"/>
        </w:rPr>
        <w:t>Елены Андроновны Гужевой</w:t>
      </w:r>
      <w:r w:rsidRPr="00094185">
        <w:rPr>
          <w:rFonts w:ascii="Times New Roman" w:hAnsi="Times New Roman"/>
          <w:sz w:val="28"/>
          <w:szCs w:val="28"/>
        </w:rPr>
        <w:t>, Заслуженного работника культуры, кавалера ордена Трудового Красного знамени, ветерана библиотечного дела</w:t>
      </w:r>
      <w:r>
        <w:rPr>
          <w:rFonts w:ascii="Times New Roman" w:hAnsi="Times New Roman"/>
          <w:sz w:val="28"/>
          <w:szCs w:val="28"/>
        </w:rPr>
        <w:t xml:space="preserve">, первого </w:t>
      </w:r>
      <w:r w:rsidRPr="00094185">
        <w:rPr>
          <w:rFonts w:ascii="Times New Roman" w:hAnsi="Times New Roman"/>
          <w:sz w:val="28"/>
          <w:szCs w:val="28"/>
        </w:rPr>
        <w:t xml:space="preserve">директора </w:t>
      </w:r>
      <w:r>
        <w:rPr>
          <w:rFonts w:ascii="Times New Roman" w:hAnsi="Times New Roman"/>
          <w:sz w:val="28"/>
          <w:szCs w:val="28"/>
        </w:rPr>
        <w:t>Централизованной библиотечной системы Златоустовского городского округа</w:t>
      </w:r>
      <w:r w:rsidRPr="00094185">
        <w:rPr>
          <w:rFonts w:ascii="Times New Roman" w:hAnsi="Times New Roman"/>
          <w:sz w:val="28"/>
          <w:szCs w:val="28"/>
        </w:rPr>
        <w:t xml:space="preserve">, организатора </w:t>
      </w:r>
      <w:r>
        <w:rPr>
          <w:rFonts w:ascii="Times New Roman" w:hAnsi="Times New Roman"/>
          <w:sz w:val="28"/>
          <w:szCs w:val="28"/>
        </w:rPr>
        <w:t>централизации библиотек округа</w:t>
      </w:r>
      <w:r w:rsidRPr="00094185">
        <w:rPr>
          <w:rFonts w:ascii="Times New Roman" w:hAnsi="Times New Roman"/>
          <w:sz w:val="28"/>
          <w:szCs w:val="28"/>
        </w:rPr>
        <w:t>.</w:t>
      </w:r>
    </w:p>
    <w:p w:rsidR="00811920" w:rsidRPr="00935BBA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1920" w:rsidRPr="006352DB" w:rsidRDefault="00811920" w:rsidP="008119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52DB">
        <w:rPr>
          <w:rFonts w:ascii="Times New Roman" w:hAnsi="Times New Roman"/>
          <w:b/>
          <w:sz w:val="28"/>
          <w:szCs w:val="28"/>
        </w:rPr>
        <w:t>2. Основания  и порядок назначения  Премии</w:t>
      </w:r>
    </w:p>
    <w:p w:rsidR="00811920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35BBA">
        <w:rPr>
          <w:rFonts w:ascii="Times New Roman" w:hAnsi="Times New Roman"/>
          <w:sz w:val="28"/>
          <w:szCs w:val="28"/>
        </w:rPr>
        <w:t xml:space="preserve">2.1. Премия имени Елены Андроновны Гужевой </w:t>
      </w:r>
      <w:r>
        <w:rPr>
          <w:rFonts w:ascii="Times New Roman" w:hAnsi="Times New Roman"/>
          <w:sz w:val="28"/>
          <w:szCs w:val="28"/>
        </w:rPr>
        <w:t xml:space="preserve">присуждается штатным библиотечным работникам МБУК «ЦБС ЗГО», </w:t>
      </w:r>
      <w:r w:rsidRPr="00935BBA">
        <w:rPr>
          <w:rFonts w:ascii="Times New Roman" w:hAnsi="Times New Roman"/>
          <w:sz w:val="28"/>
          <w:szCs w:val="28"/>
        </w:rPr>
        <w:t>внёсши</w:t>
      </w:r>
      <w:r>
        <w:rPr>
          <w:rFonts w:ascii="Times New Roman" w:hAnsi="Times New Roman"/>
          <w:sz w:val="28"/>
          <w:szCs w:val="28"/>
        </w:rPr>
        <w:t>м</w:t>
      </w:r>
      <w:r w:rsidRPr="00935BBA">
        <w:rPr>
          <w:rFonts w:ascii="Times New Roman" w:hAnsi="Times New Roman"/>
          <w:sz w:val="28"/>
          <w:szCs w:val="28"/>
        </w:rPr>
        <w:t xml:space="preserve"> значительный вклад в развитие </w:t>
      </w:r>
      <w:r>
        <w:rPr>
          <w:rFonts w:ascii="Times New Roman" w:hAnsi="Times New Roman"/>
          <w:sz w:val="28"/>
          <w:szCs w:val="28"/>
        </w:rPr>
        <w:t>учреждения</w:t>
      </w:r>
      <w:r w:rsidRPr="00935BBA">
        <w:rPr>
          <w:rFonts w:ascii="Times New Roman" w:hAnsi="Times New Roman"/>
          <w:sz w:val="28"/>
          <w:szCs w:val="28"/>
        </w:rPr>
        <w:t>.</w:t>
      </w:r>
    </w:p>
    <w:p w:rsidR="00811920" w:rsidRPr="00935BBA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</w:t>
      </w:r>
      <w:r w:rsidRPr="00935BBA">
        <w:rPr>
          <w:rFonts w:ascii="Times New Roman" w:hAnsi="Times New Roman"/>
          <w:sz w:val="28"/>
          <w:szCs w:val="28"/>
        </w:rPr>
        <w:t>Выдвижение на Премию проводится ежегодно в один этап.</w:t>
      </w:r>
    </w:p>
    <w:p w:rsidR="00811920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935BB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935BBA">
        <w:rPr>
          <w:rFonts w:ascii="Times New Roman" w:hAnsi="Times New Roman"/>
          <w:sz w:val="28"/>
          <w:szCs w:val="28"/>
        </w:rPr>
        <w:t xml:space="preserve">. </w:t>
      </w:r>
      <w:r w:rsidRPr="00423825">
        <w:rPr>
          <w:rFonts w:ascii="Times New Roman" w:hAnsi="Times New Roman"/>
          <w:sz w:val="28"/>
          <w:szCs w:val="28"/>
        </w:rPr>
        <w:t>Кандидатуры на соискание Преми</w:t>
      </w:r>
      <w:r>
        <w:rPr>
          <w:rFonts w:ascii="Times New Roman" w:hAnsi="Times New Roman"/>
          <w:sz w:val="28"/>
          <w:szCs w:val="28"/>
        </w:rPr>
        <w:t>и</w:t>
      </w:r>
      <w:r w:rsidRPr="00423825">
        <w:rPr>
          <w:rFonts w:ascii="Times New Roman" w:hAnsi="Times New Roman"/>
          <w:sz w:val="28"/>
          <w:szCs w:val="28"/>
        </w:rPr>
        <w:t xml:space="preserve"> имеют право выдвигать</w:t>
      </w:r>
      <w:r>
        <w:rPr>
          <w:rFonts w:ascii="Times New Roman" w:hAnsi="Times New Roman"/>
          <w:sz w:val="28"/>
          <w:szCs w:val="28"/>
        </w:rPr>
        <w:t>:</w:t>
      </w:r>
    </w:p>
    <w:p w:rsidR="00811920" w:rsidRPr="00423825" w:rsidRDefault="00811920" w:rsidP="00811920">
      <w:pPr>
        <w:pStyle w:val="a3"/>
        <w:numPr>
          <w:ilvl w:val="0"/>
          <w:numId w:val="5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423825">
        <w:rPr>
          <w:rFonts w:ascii="Times New Roman" w:hAnsi="Times New Roman"/>
          <w:sz w:val="28"/>
          <w:szCs w:val="28"/>
        </w:rPr>
        <w:t>коллективы структурных подразделений МБУК «ЦБС ЗГО» (Приложение №</w:t>
      </w:r>
      <w:r>
        <w:rPr>
          <w:rFonts w:ascii="Times New Roman" w:hAnsi="Times New Roman"/>
          <w:sz w:val="28"/>
          <w:szCs w:val="28"/>
        </w:rPr>
        <w:t>1</w:t>
      </w:r>
      <w:r w:rsidRPr="00423825">
        <w:rPr>
          <w:rFonts w:ascii="Times New Roman" w:hAnsi="Times New Roman"/>
          <w:sz w:val="28"/>
          <w:szCs w:val="28"/>
        </w:rPr>
        <w:t>);</w:t>
      </w:r>
    </w:p>
    <w:p w:rsidR="00811920" w:rsidRPr="00423825" w:rsidRDefault="00811920" w:rsidP="00811920">
      <w:pPr>
        <w:pStyle w:val="a3"/>
        <w:numPr>
          <w:ilvl w:val="0"/>
          <w:numId w:val="5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423825">
        <w:rPr>
          <w:rFonts w:ascii="Times New Roman" w:hAnsi="Times New Roman"/>
          <w:sz w:val="28"/>
          <w:szCs w:val="28"/>
        </w:rPr>
        <w:t>самовыдвижение (Приложение №</w:t>
      </w:r>
      <w:r>
        <w:rPr>
          <w:rFonts w:ascii="Times New Roman" w:hAnsi="Times New Roman"/>
          <w:sz w:val="28"/>
          <w:szCs w:val="28"/>
        </w:rPr>
        <w:t>2</w:t>
      </w:r>
      <w:r w:rsidRPr="00423825">
        <w:rPr>
          <w:rFonts w:ascii="Times New Roman" w:hAnsi="Times New Roman"/>
          <w:sz w:val="28"/>
          <w:szCs w:val="28"/>
        </w:rPr>
        <w:t>);</w:t>
      </w:r>
    </w:p>
    <w:p w:rsidR="00811920" w:rsidRPr="00423825" w:rsidRDefault="00811920" w:rsidP="00811920">
      <w:pPr>
        <w:pStyle w:val="a3"/>
        <w:numPr>
          <w:ilvl w:val="0"/>
          <w:numId w:val="5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423825">
        <w:rPr>
          <w:rFonts w:ascii="Times New Roman" w:hAnsi="Times New Roman"/>
          <w:sz w:val="28"/>
          <w:szCs w:val="28"/>
        </w:rPr>
        <w:t>коллектив структурного подразделения МБУК «ЦБС ЗГО»</w:t>
      </w:r>
      <w:r>
        <w:rPr>
          <w:rFonts w:ascii="Times New Roman" w:hAnsi="Times New Roman"/>
          <w:sz w:val="28"/>
          <w:szCs w:val="28"/>
        </w:rPr>
        <w:t>,</w:t>
      </w:r>
      <w:r w:rsidRPr="00423825">
        <w:rPr>
          <w:rFonts w:ascii="Times New Roman" w:hAnsi="Times New Roman"/>
          <w:sz w:val="28"/>
          <w:szCs w:val="28"/>
        </w:rPr>
        <w:t xml:space="preserve"> где работает сотрудник (Приложение №</w:t>
      </w:r>
      <w:r>
        <w:rPr>
          <w:rFonts w:ascii="Times New Roman" w:hAnsi="Times New Roman"/>
          <w:sz w:val="28"/>
          <w:szCs w:val="28"/>
        </w:rPr>
        <w:t>3</w:t>
      </w:r>
      <w:r w:rsidRPr="00423825">
        <w:rPr>
          <w:rFonts w:ascii="Times New Roman" w:hAnsi="Times New Roman"/>
          <w:sz w:val="28"/>
          <w:szCs w:val="28"/>
        </w:rPr>
        <w:t>).</w:t>
      </w:r>
    </w:p>
    <w:p w:rsidR="00811920" w:rsidRPr="00935BBA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935BB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935BBA">
        <w:rPr>
          <w:rFonts w:ascii="Times New Roman" w:hAnsi="Times New Roman"/>
          <w:sz w:val="28"/>
          <w:szCs w:val="28"/>
        </w:rPr>
        <w:t>. Срок предоставления документов – не позднее 20 марта текущего года.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35BBA">
        <w:rPr>
          <w:rFonts w:ascii="Times New Roman" w:hAnsi="Times New Roman"/>
          <w:sz w:val="28"/>
          <w:szCs w:val="28"/>
        </w:rPr>
        <w:t>Документы, представленные позднее указанного срока, не рассматриваются.</w:t>
      </w:r>
    </w:p>
    <w:p w:rsidR="00811920" w:rsidRPr="00935BBA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935BB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935BBA">
        <w:rPr>
          <w:rFonts w:ascii="Times New Roman" w:hAnsi="Times New Roman"/>
          <w:sz w:val="28"/>
          <w:szCs w:val="28"/>
        </w:rPr>
        <w:t>. Кандидатуры, выдвинутые на соискание Премии, имеют право на самоотвод.</w:t>
      </w:r>
    </w:p>
    <w:p w:rsidR="00811920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Pr="00935BB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35BBA">
        <w:rPr>
          <w:rFonts w:ascii="Times New Roman" w:hAnsi="Times New Roman"/>
          <w:sz w:val="28"/>
          <w:szCs w:val="28"/>
        </w:rPr>
        <w:t xml:space="preserve">. </w:t>
      </w:r>
      <w:r w:rsidRPr="005B3963">
        <w:rPr>
          <w:rFonts w:ascii="Times New Roman" w:hAnsi="Times New Roman"/>
          <w:sz w:val="28"/>
          <w:szCs w:val="28"/>
        </w:rPr>
        <w:t>Для определения лауреат</w:t>
      </w:r>
      <w:r>
        <w:rPr>
          <w:rFonts w:ascii="Times New Roman" w:hAnsi="Times New Roman"/>
          <w:sz w:val="28"/>
          <w:szCs w:val="28"/>
        </w:rPr>
        <w:t>а</w:t>
      </w:r>
      <w:r w:rsidRPr="005B3963">
        <w:rPr>
          <w:rFonts w:ascii="Times New Roman" w:hAnsi="Times New Roman"/>
          <w:sz w:val="28"/>
          <w:szCs w:val="28"/>
        </w:rPr>
        <w:t xml:space="preserve"> Преми</w:t>
      </w:r>
      <w:r>
        <w:rPr>
          <w:rFonts w:ascii="Times New Roman" w:hAnsi="Times New Roman"/>
          <w:sz w:val="28"/>
          <w:szCs w:val="28"/>
        </w:rPr>
        <w:t>и</w:t>
      </w:r>
      <w:r w:rsidRPr="005B3963">
        <w:rPr>
          <w:rFonts w:ascii="Times New Roman" w:hAnsi="Times New Roman"/>
          <w:sz w:val="28"/>
          <w:szCs w:val="28"/>
        </w:rPr>
        <w:t xml:space="preserve"> создается </w:t>
      </w:r>
      <w:r>
        <w:rPr>
          <w:rFonts w:ascii="Times New Roman" w:hAnsi="Times New Roman"/>
          <w:sz w:val="28"/>
          <w:szCs w:val="28"/>
        </w:rPr>
        <w:t xml:space="preserve">Комиссия по присуждению премии </w:t>
      </w:r>
      <w:r w:rsidRPr="00935BBA">
        <w:rPr>
          <w:rFonts w:ascii="Times New Roman" w:hAnsi="Times New Roman"/>
          <w:sz w:val="28"/>
          <w:szCs w:val="28"/>
        </w:rPr>
        <w:t>имени Елены Андроновны Гужевой</w:t>
      </w:r>
      <w:r>
        <w:rPr>
          <w:rFonts w:ascii="Times New Roman" w:hAnsi="Times New Roman"/>
          <w:sz w:val="28"/>
          <w:szCs w:val="28"/>
        </w:rPr>
        <w:t xml:space="preserve"> (далее - Комиссия)</w:t>
      </w:r>
      <w:r w:rsidRPr="005B396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3963">
        <w:rPr>
          <w:rFonts w:ascii="Times New Roman" w:hAnsi="Times New Roman"/>
          <w:sz w:val="28"/>
          <w:szCs w:val="28"/>
        </w:rPr>
        <w:t>состав которо</w:t>
      </w:r>
      <w:r>
        <w:rPr>
          <w:rFonts w:ascii="Times New Roman" w:hAnsi="Times New Roman"/>
          <w:sz w:val="28"/>
          <w:szCs w:val="28"/>
        </w:rPr>
        <w:t>й</w:t>
      </w:r>
      <w:r w:rsidRPr="005B3963">
        <w:rPr>
          <w:rFonts w:ascii="Times New Roman" w:hAnsi="Times New Roman"/>
          <w:sz w:val="28"/>
          <w:szCs w:val="28"/>
        </w:rPr>
        <w:t xml:space="preserve"> утверждается ежегодно приказом</w:t>
      </w:r>
      <w:r>
        <w:rPr>
          <w:rFonts w:ascii="Times New Roman" w:hAnsi="Times New Roman"/>
          <w:sz w:val="28"/>
          <w:szCs w:val="28"/>
        </w:rPr>
        <w:t xml:space="preserve"> директора МБУК «ЦБС ЗГО».</w:t>
      </w:r>
    </w:p>
    <w:p w:rsidR="00811920" w:rsidRPr="00935BBA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2.7. </w:t>
      </w:r>
      <w:r w:rsidRPr="00935BBA">
        <w:rPr>
          <w:rFonts w:ascii="Times New Roman" w:hAnsi="Times New Roman"/>
          <w:sz w:val="28"/>
          <w:szCs w:val="28"/>
        </w:rPr>
        <w:t>Комиссия рассматривает представленные документы</w:t>
      </w:r>
      <w:r>
        <w:rPr>
          <w:rFonts w:ascii="Times New Roman" w:hAnsi="Times New Roman"/>
          <w:sz w:val="28"/>
          <w:szCs w:val="28"/>
        </w:rPr>
        <w:t xml:space="preserve"> (ходатайства, протоколы, заявления)</w:t>
      </w:r>
      <w:r w:rsidRPr="00935BBA">
        <w:rPr>
          <w:rFonts w:ascii="Times New Roman" w:hAnsi="Times New Roman"/>
          <w:sz w:val="28"/>
          <w:szCs w:val="28"/>
        </w:rPr>
        <w:t xml:space="preserve"> на соответствие данному Положению.</w:t>
      </w:r>
    </w:p>
    <w:p w:rsidR="00811920" w:rsidRPr="00935BBA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935BB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8</w:t>
      </w:r>
      <w:r w:rsidRPr="00935BBA">
        <w:rPr>
          <w:rFonts w:ascii="Times New Roman" w:hAnsi="Times New Roman"/>
          <w:sz w:val="28"/>
          <w:szCs w:val="28"/>
        </w:rPr>
        <w:t>. Комиссия производит оценку деятельности соискателя</w:t>
      </w:r>
      <w:r>
        <w:rPr>
          <w:rFonts w:ascii="Times New Roman" w:hAnsi="Times New Roman"/>
          <w:sz w:val="28"/>
          <w:szCs w:val="28"/>
        </w:rPr>
        <w:t>:</w:t>
      </w:r>
    </w:p>
    <w:p w:rsidR="00811920" w:rsidRPr="00935BBA" w:rsidRDefault="00811920" w:rsidP="00811920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935BB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8</w:t>
      </w:r>
      <w:r w:rsidRPr="00935BBA">
        <w:rPr>
          <w:rFonts w:ascii="Times New Roman" w:hAnsi="Times New Roman"/>
          <w:sz w:val="28"/>
          <w:szCs w:val="28"/>
        </w:rPr>
        <w:t>.1. Председатель Комиссии назначает лиц, обязанных осуществить проверку деятельности соискателя за предыдущий год и первый квартал текущего года.</w:t>
      </w:r>
    </w:p>
    <w:p w:rsidR="00811920" w:rsidRPr="00935BBA" w:rsidRDefault="00811920" w:rsidP="00811920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935BB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8</w:t>
      </w:r>
      <w:r w:rsidRPr="00935BBA">
        <w:rPr>
          <w:rFonts w:ascii="Times New Roman" w:hAnsi="Times New Roman"/>
          <w:sz w:val="28"/>
          <w:szCs w:val="28"/>
        </w:rPr>
        <w:t>.2. Комиссией заслушиваются и обсуждаются итоги проверки деятельности соискателей.</w:t>
      </w:r>
    </w:p>
    <w:p w:rsidR="00811920" w:rsidRPr="00935BBA" w:rsidRDefault="00811920" w:rsidP="00811920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935BB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8</w:t>
      </w:r>
      <w:r w:rsidRPr="00935BBA">
        <w:rPr>
          <w:rFonts w:ascii="Times New Roman" w:hAnsi="Times New Roman"/>
          <w:sz w:val="28"/>
          <w:szCs w:val="28"/>
        </w:rPr>
        <w:t xml:space="preserve">.3. Комиссия определяет кандидатуру на назначение Премии на основании результатов оценки деятельности. </w:t>
      </w:r>
    </w:p>
    <w:p w:rsidR="00811920" w:rsidRPr="00935BBA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935BB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8</w:t>
      </w:r>
      <w:r w:rsidRPr="00935BBA">
        <w:rPr>
          <w:rFonts w:ascii="Times New Roman" w:hAnsi="Times New Roman"/>
          <w:sz w:val="28"/>
          <w:szCs w:val="28"/>
        </w:rPr>
        <w:t xml:space="preserve">. Решение о присуждении Премии принимается на заседании </w:t>
      </w:r>
      <w:r>
        <w:rPr>
          <w:rFonts w:ascii="Times New Roman" w:hAnsi="Times New Roman"/>
          <w:sz w:val="28"/>
          <w:szCs w:val="28"/>
        </w:rPr>
        <w:t>Комиссии</w:t>
      </w:r>
      <w:r w:rsidRPr="00935BBA">
        <w:rPr>
          <w:rFonts w:ascii="Times New Roman" w:hAnsi="Times New Roman"/>
          <w:sz w:val="28"/>
          <w:szCs w:val="28"/>
        </w:rPr>
        <w:t xml:space="preserve"> при директоре путём открытого голосования большинством голосов присутствующих и оформляется приказом директора МБУК «ЦБС ЗГО».</w:t>
      </w:r>
    </w:p>
    <w:p w:rsidR="00811920" w:rsidRPr="00935BBA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935BB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935BBA">
        <w:rPr>
          <w:rFonts w:ascii="Times New Roman" w:hAnsi="Times New Roman"/>
          <w:sz w:val="28"/>
          <w:szCs w:val="28"/>
        </w:rPr>
        <w:t xml:space="preserve">. При отсутствии соискателей, набравших необходимое количество баллов, </w:t>
      </w:r>
      <w:r>
        <w:rPr>
          <w:rFonts w:ascii="Times New Roman" w:hAnsi="Times New Roman"/>
          <w:sz w:val="28"/>
          <w:szCs w:val="28"/>
        </w:rPr>
        <w:t>Комиссия</w:t>
      </w:r>
      <w:r w:rsidRPr="00935BBA">
        <w:rPr>
          <w:rFonts w:ascii="Times New Roman" w:hAnsi="Times New Roman"/>
          <w:sz w:val="28"/>
          <w:szCs w:val="28"/>
        </w:rPr>
        <w:t xml:space="preserve"> вправе принять решение о не</w:t>
      </w:r>
      <w:r w:rsidR="00EB2830">
        <w:rPr>
          <w:rFonts w:ascii="Times New Roman" w:hAnsi="Times New Roman"/>
          <w:sz w:val="28"/>
          <w:szCs w:val="28"/>
        </w:rPr>
        <w:t xml:space="preserve"> </w:t>
      </w:r>
      <w:r w:rsidRPr="00935BBA">
        <w:rPr>
          <w:rFonts w:ascii="Times New Roman" w:hAnsi="Times New Roman"/>
          <w:sz w:val="28"/>
          <w:szCs w:val="28"/>
        </w:rPr>
        <w:t>присуждении Премии.</w:t>
      </w:r>
    </w:p>
    <w:p w:rsidR="00811920" w:rsidRPr="00935BBA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935BB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10</w:t>
      </w:r>
      <w:r w:rsidRPr="00935BBA">
        <w:rPr>
          <w:rFonts w:ascii="Times New Roman" w:hAnsi="Times New Roman"/>
          <w:sz w:val="28"/>
          <w:szCs w:val="28"/>
        </w:rPr>
        <w:t>. Не допускается повторное присуждение Премии в течение 5 лет одному и тому же лицу.</w:t>
      </w:r>
    </w:p>
    <w:p w:rsidR="00811920" w:rsidRPr="00935BBA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1920" w:rsidRPr="006352DB" w:rsidRDefault="00811920" w:rsidP="008119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52DB">
        <w:rPr>
          <w:rFonts w:ascii="Times New Roman" w:hAnsi="Times New Roman"/>
          <w:b/>
          <w:sz w:val="28"/>
          <w:szCs w:val="28"/>
        </w:rPr>
        <w:t>3. Требования  к  соискателям  Премии  и  критерии  оценки их  деятельности</w:t>
      </w:r>
    </w:p>
    <w:p w:rsidR="00811920" w:rsidRPr="00935BBA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35BBA">
        <w:rPr>
          <w:rFonts w:ascii="Times New Roman" w:hAnsi="Times New Roman"/>
          <w:sz w:val="28"/>
          <w:szCs w:val="28"/>
        </w:rPr>
        <w:t xml:space="preserve">3.1. Соискателем  Премии  может   быть  библиотечный   работник, проработавший в </w:t>
      </w:r>
      <w:r>
        <w:rPr>
          <w:rFonts w:ascii="Times New Roman" w:hAnsi="Times New Roman"/>
          <w:sz w:val="28"/>
          <w:szCs w:val="28"/>
        </w:rPr>
        <w:t xml:space="preserve">МБУК «ЦБС ЗГО» </w:t>
      </w:r>
      <w:r w:rsidRPr="00935BBA">
        <w:rPr>
          <w:rFonts w:ascii="Times New Roman" w:hAnsi="Times New Roman"/>
          <w:sz w:val="28"/>
          <w:szCs w:val="28"/>
        </w:rPr>
        <w:t>не менее 5 лет.</w:t>
      </w:r>
    </w:p>
    <w:p w:rsidR="00811920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35BBA">
        <w:rPr>
          <w:rFonts w:ascii="Times New Roman" w:hAnsi="Times New Roman"/>
          <w:sz w:val="28"/>
          <w:szCs w:val="28"/>
        </w:rPr>
        <w:t xml:space="preserve">3.2. </w:t>
      </w:r>
      <w:r>
        <w:rPr>
          <w:rFonts w:ascii="Times New Roman" w:hAnsi="Times New Roman"/>
          <w:sz w:val="28"/>
          <w:szCs w:val="28"/>
        </w:rPr>
        <w:t xml:space="preserve">Комиссия по присуждению Премии </w:t>
      </w:r>
      <w:r w:rsidRPr="006352DB">
        <w:rPr>
          <w:rFonts w:ascii="Times New Roman" w:hAnsi="Times New Roman"/>
          <w:sz w:val="28"/>
          <w:szCs w:val="28"/>
        </w:rPr>
        <w:t>при определении лауреатов руководствуется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352DB">
        <w:rPr>
          <w:rFonts w:ascii="Times New Roman" w:hAnsi="Times New Roman"/>
          <w:sz w:val="28"/>
          <w:szCs w:val="28"/>
        </w:rPr>
        <w:t xml:space="preserve">следующими общими критериями и принципами: </w:t>
      </w:r>
    </w:p>
    <w:p w:rsidR="00811920" w:rsidRPr="0095519D" w:rsidRDefault="00811920" w:rsidP="00811920">
      <w:pPr>
        <w:pStyle w:val="a3"/>
        <w:numPr>
          <w:ilvl w:val="0"/>
          <w:numId w:val="6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95519D">
        <w:rPr>
          <w:rFonts w:ascii="Times New Roman" w:hAnsi="Times New Roman"/>
          <w:sz w:val="28"/>
          <w:szCs w:val="28"/>
        </w:rPr>
        <w:t>объективные достижения в повышении эффективности деятельности подразделения МБУК «ЦБС ЗГО», подтвержденные документально;</w:t>
      </w:r>
    </w:p>
    <w:p w:rsidR="00811920" w:rsidRPr="0095519D" w:rsidRDefault="00811920" w:rsidP="00811920">
      <w:pPr>
        <w:pStyle w:val="a3"/>
        <w:numPr>
          <w:ilvl w:val="0"/>
          <w:numId w:val="6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95519D">
        <w:rPr>
          <w:rFonts w:ascii="Times New Roman" w:hAnsi="Times New Roman"/>
          <w:sz w:val="28"/>
          <w:szCs w:val="28"/>
        </w:rPr>
        <w:t>общественная значимость деятельности номинанта;</w:t>
      </w:r>
    </w:p>
    <w:p w:rsidR="00811920" w:rsidRPr="0095519D" w:rsidRDefault="00811920" w:rsidP="00811920">
      <w:pPr>
        <w:pStyle w:val="a3"/>
        <w:numPr>
          <w:ilvl w:val="0"/>
          <w:numId w:val="6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95519D">
        <w:rPr>
          <w:rFonts w:ascii="Times New Roman" w:hAnsi="Times New Roman"/>
          <w:sz w:val="28"/>
          <w:szCs w:val="28"/>
        </w:rPr>
        <w:t>высокий уровень профессионализма, компетентность, качество труда;</w:t>
      </w:r>
    </w:p>
    <w:p w:rsidR="00811920" w:rsidRPr="0095519D" w:rsidRDefault="00811920" w:rsidP="00811920">
      <w:pPr>
        <w:pStyle w:val="a3"/>
        <w:numPr>
          <w:ilvl w:val="0"/>
          <w:numId w:val="6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95519D">
        <w:rPr>
          <w:rFonts w:ascii="Times New Roman" w:hAnsi="Times New Roman"/>
          <w:sz w:val="28"/>
          <w:szCs w:val="28"/>
        </w:rPr>
        <w:t>разработка и внедрение авторских проектов и идей;</w:t>
      </w:r>
    </w:p>
    <w:p w:rsidR="00811920" w:rsidRPr="0095519D" w:rsidRDefault="00811920" w:rsidP="00811920">
      <w:pPr>
        <w:pStyle w:val="a3"/>
        <w:numPr>
          <w:ilvl w:val="0"/>
          <w:numId w:val="6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95519D">
        <w:rPr>
          <w:rFonts w:ascii="Times New Roman" w:hAnsi="Times New Roman"/>
          <w:sz w:val="28"/>
          <w:szCs w:val="28"/>
        </w:rPr>
        <w:t>наличие разработок в разных сферах деятельности библиотек, публикаций в СМИ.</w:t>
      </w:r>
    </w:p>
    <w:p w:rsidR="00811920" w:rsidRPr="00935BBA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35BBA">
        <w:rPr>
          <w:rFonts w:ascii="Times New Roman" w:hAnsi="Times New Roman"/>
          <w:sz w:val="28"/>
          <w:szCs w:val="28"/>
        </w:rPr>
        <w:t>3.3.</w:t>
      </w:r>
      <w:r>
        <w:rPr>
          <w:rFonts w:ascii="Times New Roman" w:hAnsi="Times New Roman"/>
          <w:sz w:val="28"/>
          <w:szCs w:val="28"/>
        </w:rPr>
        <w:t xml:space="preserve"> Комиссия</w:t>
      </w:r>
      <w:r w:rsidRPr="00CC2340">
        <w:rPr>
          <w:rFonts w:ascii="Times New Roman" w:hAnsi="Times New Roman"/>
          <w:sz w:val="28"/>
          <w:szCs w:val="28"/>
        </w:rPr>
        <w:t xml:space="preserve"> при определении лауреатов Премии руководствуется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2340">
        <w:rPr>
          <w:rFonts w:ascii="Times New Roman" w:hAnsi="Times New Roman"/>
          <w:sz w:val="28"/>
          <w:szCs w:val="28"/>
        </w:rPr>
        <w:t>следующими частными критериями и принципами:</w:t>
      </w:r>
    </w:p>
    <w:p w:rsidR="00811920" w:rsidRPr="00D13EE9" w:rsidRDefault="00811920" w:rsidP="00811920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3EE9">
        <w:rPr>
          <w:rFonts w:ascii="Times New Roman" w:hAnsi="Times New Roman"/>
          <w:sz w:val="28"/>
          <w:szCs w:val="28"/>
        </w:rPr>
        <w:t>выполнение контрольных показателей;</w:t>
      </w:r>
    </w:p>
    <w:p w:rsidR="00811920" w:rsidRPr="00D13EE9" w:rsidRDefault="00811920" w:rsidP="00811920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3EE9">
        <w:rPr>
          <w:rFonts w:ascii="Times New Roman" w:hAnsi="Times New Roman"/>
          <w:sz w:val="28"/>
          <w:szCs w:val="28"/>
        </w:rPr>
        <w:t>достижение индикативных показателей;</w:t>
      </w:r>
    </w:p>
    <w:p w:rsidR="00811920" w:rsidRPr="00D13EE9" w:rsidRDefault="00811920" w:rsidP="00811920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3EE9">
        <w:rPr>
          <w:rFonts w:ascii="Times New Roman" w:hAnsi="Times New Roman"/>
          <w:sz w:val="28"/>
          <w:szCs w:val="28"/>
        </w:rPr>
        <w:t>высокий уровень планирования и отчетности;</w:t>
      </w:r>
    </w:p>
    <w:p w:rsidR="00811920" w:rsidRPr="00D13EE9" w:rsidRDefault="00811920" w:rsidP="00811920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3EE9">
        <w:rPr>
          <w:rFonts w:ascii="Times New Roman" w:hAnsi="Times New Roman"/>
          <w:sz w:val="28"/>
          <w:szCs w:val="28"/>
        </w:rPr>
        <w:t>вклад в развитие МБУК «ЦБС ЗГО» (участие в коллегиальных формах управления);</w:t>
      </w:r>
    </w:p>
    <w:p w:rsidR="00811920" w:rsidRPr="00D13EE9" w:rsidRDefault="00811920" w:rsidP="00811920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3EE9">
        <w:rPr>
          <w:rFonts w:ascii="Times New Roman" w:hAnsi="Times New Roman"/>
          <w:sz w:val="28"/>
          <w:szCs w:val="28"/>
        </w:rPr>
        <w:t>представительство в профессиональном сообществе (обобщение и распространение собственного опыта работы, выступление на семинарах и практикумах, издание авторских работ);</w:t>
      </w:r>
    </w:p>
    <w:p w:rsidR="00811920" w:rsidRPr="00D13EE9" w:rsidRDefault="00811920" w:rsidP="00811920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3EE9">
        <w:rPr>
          <w:rFonts w:ascii="Times New Roman" w:hAnsi="Times New Roman"/>
          <w:sz w:val="28"/>
          <w:szCs w:val="28"/>
        </w:rPr>
        <w:t>инновационность и творчество в работе (наличие инновационных разработок, внедрение инновационных форм работы в деятельность библиотеки);</w:t>
      </w:r>
    </w:p>
    <w:p w:rsidR="00811920" w:rsidRPr="00D13EE9" w:rsidRDefault="00811920" w:rsidP="00811920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3EE9">
        <w:rPr>
          <w:rFonts w:ascii="Times New Roman" w:hAnsi="Times New Roman"/>
          <w:sz w:val="28"/>
          <w:szCs w:val="28"/>
        </w:rPr>
        <w:lastRenderedPageBreak/>
        <w:t>участие в конкурсах различного уровня;</w:t>
      </w:r>
    </w:p>
    <w:p w:rsidR="00811920" w:rsidRPr="00D13EE9" w:rsidRDefault="00811920" w:rsidP="00811920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3EE9">
        <w:rPr>
          <w:rFonts w:ascii="Times New Roman" w:hAnsi="Times New Roman"/>
          <w:sz w:val="28"/>
          <w:szCs w:val="28"/>
        </w:rPr>
        <w:t>участие в работе по внедрению и реализации системы менеджмента качества;</w:t>
      </w:r>
    </w:p>
    <w:p w:rsidR="00811920" w:rsidRPr="00D13EE9" w:rsidRDefault="00811920" w:rsidP="00811920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3EE9">
        <w:rPr>
          <w:rFonts w:ascii="Times New Roman" w:hAnsi="Times New Roman"/>
          <w:sz w:val="28"/>
          <w:szCs w:val="28"/>
        </w:rPr>
        <w:t>отсутствие замечаний за предыдущий год и первый квартал текущего года.</w:t>
      </w:r>
    </w:p>
    <w:p w:rsidR="00811920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35BBA">
        <w:rPr>
          <w:rFonts w:ascii="Times New Roman" w:hAnsi="Times New Roman"/>
          <w:sz w:val="28"/>
          <w:szCs w:val="28"/>
        </w:rPr>
        <w:t>3.4. Общая оценка деятельности соискателя Премии осуществляется путём суммирования количества набранных баллов по «Системе оценки деятельности кандидатуры на назначение Премии им. Е.А. Гужевой в области развития библиотечного дела с применением индикативных показателей» (Приложение №</w:t>
      </w:r>
      <w:r>
        <w:rPr>
          <w:rFonts w:ascii="Times New Roman" w:hAnsi="Times New Roman"/>
          <w:sz w:val="28"/>
          <w:szCs w:val="28"/>
        </w:rPr>
        <w:t>4</w:t>
      </w:r>
      <w:r w:rsidRPr="00935BBA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811920" w:rsidRPr="00460E44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3.5. Премия имени Е.А. Гужевой имеет первую и вторую степень. Лауреаты </w:t>
      </w:r>
      <w:r w:rsidRPr="00460E44">
        <w:rPr>
          <w:rFonts w:ascii="Times New Roman" w:hAnsi="Times New Roman"/>
          <w:sz w:val="28"/>
          <w:szCs w:val="28"/>
        </w:rPr>
        <w:t xml:space="preserve">премии </w:t>
      </w:r>
      <w:r>
        <w:rPr>
          <w:rFonts w:ascii="Times New Roman" w:hAnsi="Times New Roman"/>
          <w:sz w:val="28"/>
          <w:szCs w:val="28"/>
        </w:rPr>
        <w:t xml:space="preserve">определяются </w:t>
      </w:r>
      <w:r w:rsidRPr="00460E44">
        <w:rPr>
          <w:rFonts w:ascii="Times New Roman" w:hAnsi="Times New Roman"/>
          <w:sz w:val="28"/>
          <w:szCs w:val="28"/>
        </w:rPr>
        <w:t>по количеству баллов:</w:t>
      </w:r>
    </w:p>
    <w:p w:rsidR="00811920" w:rsidRPr="00460E44" w:rsidRDefault="00811920" w:rsidP="00811920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наибольшее количество баллов (</w:t>
      </w:r>
      <w:r w:rsidRPr="00460E44">
        <w:rPr>
          <w:rFonts w:ascii="Times New Roman" w:hAnsi="Times New Roman"/>
          <w:sz w:val="28"/>
          <w:szCs w:val="28"/>
        </w:rPr>
        <w:t>100 и выше</w:t>
      </w:r>
      <w:r>
        <w:rPr>
          <w:rFonts w:ascii="Times New Roman" w:hAnsi="Times New Roman"/>
          <w:sz w:val="28"/>
          <w:szCs w:val="28"/>
        </w:rPr>
        <w:t>)</w:t>
      </w:r>
      <w:r w:rsidRPr="00460E44">
        <w:rPr>
          <w:rFonts w:ascii="Times New Roman" w:hAnsi="Times New Roman"/>
          <w:sz w:val="28"/>
          <w:szCs w:val="28"/>
        </w:rPr>
        <w:t xml:space="preserve"> – лауреат премии первой степени</w:t>
      </w:r>
      <w:r>
        <w:rPr>
          <w:rFonts w:ascii="Times New Roman" w:hAnsi="Times New Roman"/>
          <w:sz w:val="28"/>
          <w:szCs w:val="28"/>
        </w:rPr>
        <w:t>;</w:t>
      </w:r>
      <w:r w:rsidRPr="00460E44">
        <w:rPr>
          <w:rFonts w:ascii="Times New Roman" w:hAnsi="Times New Roman"/>
          <w:sz w:val="28"/>
          <w:szCs w:val="28"/>
        </w:rPr>
        <w:t xml:space="preserve"> </w:t>
      </w:r>
    </w:p>
    <w:p w:rsidR="00811920" w:rsidRPr="00460E44" w:rsidRDefault="00811920" w:rsidP="00811920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60E44">
        <w:rPr>
          <w:rFonts w:ascii="Times New Roman" w:hAnsi="Times New Roman"/>
          <w:sz w:val="28"/>
          <w:szCs w:val="28"/>
        </w:rPr>
        <w:t>80 баллов</w:t>
      </w:r>
      <w:r>
        <w:rPr>
          <w:rFonts w:ascii="Times New Roman" w:hAnsi="Times New Roman"/>
          <w:sz w:val="28"/>
          <w:szCs w:val="28"/>
        </w:rPr>
        <w:t xml:space="preserve"> и выше</w:t>
      </w:r>
      <w:r w:rsidRPr="00460E44">
        <w:rPr>
          <w:rFonts w:ascii="Times New Roman" w:hAnsi="Times New Roman"/>
          <w:sz w:val="28"/>
          <w:szCs w:val="28"/>
        </w:rPr>
        <w:t xml:space="preserve"> – лауреат премии второй степени.</w:t>
      </w:r>
    </w:p>
    <w:p w:rsidR="00811920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1920" w:rsidRPr="004A1FE9" w:rsidRDefault="00811920" w:rsidP="008119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1FE9">
        <w:rPr>
          <w:rFonts w:ascii="Times New Roman" w:hAnsi="Times New Roman"/>
          <w:b/>
          <w:sz w:val="28"/>
          <w:szCs w:val="28"/>
        </w:rPr>
        <w:t>4. Вручение  Премии</w:t>
      </w:r>
    </w:p>
    <w:p w:rsidR="00811920" w:rsidRPr="00935BBA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935BBA">
        <w:rPr>
          <w:rFonts w:ascii="Times New Roman" w:hAnsi="Times New Roman"/>
          <w:sz w:val="28"/>
          <w:szCs w:val="28"/>
        </w:rPr>
        <w:t>.1. Вручение премии лауреату проводится торжественно в рамках праздника, посвящённого Общероссийскому Дню библиотек.</w:t>
      </w:r>
    </w:p>
    <w:p w:rsidR="00811920" w:rsidRPr="00935BBA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935BBA">
        <w:rPr>
          <w:rFonts w:ascii="Times New Roman" w:hAnsi="Times New Roman"/>
          <w:sz w:val="28"/>
          <w:szCs w:val="28"/>
        </w:rPr>
        <w:t xml:space="preserve">.2.  Лицам,  удостоенным  Премии,  вручается:  Диплом   лауреата   премии </w:t>
      </w:r>
      <w:r>
        <w:rPr>
          <w:rFonts w:ascii="Times New Roman" w:hAnsi="Times New Roman"/>
          <w:sz w:val="28"/>
          <w:szCs w:val="28"/>
        </w:rPr>
        <w:t>1 или 2 степени</w:t>
      </w:r>
      <w:r w:rsidRPr="00935BBA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МБУК «ЦБС ЗГО»</w:t>
      </w:r>
      <w:r w:rsidRPr="00935BBA">
        <w:rPr>
          <w:rFonts w:ascii="Times New Roman" w:hAnsi="Times New Roman"/>
          <w:sz w:val="28"/>
          <w:szCs w:val="28"/>
        </w:rPr>
        <w:t xml:space="preserve"> имени Е.А. Гужевой, денежная премия в размере 50% от </w:t>
      </w:r>
      <w:r w:rsidRPr="00C35421">
        <w:rPr>
          <w:rFonts w:ascii="Times New Roman" w:hAnsi="Times New Roman"/>
          <w:sz w:val="28"/>
          <w:szCs w:val="28"/>
        </w:rPr>
        <w:t>должностного оклада</w:t>
      </w:r>
      <w:r>
        <w:rPr>
          <w:rFonts w:ascii="Times New Roman" w:hAnsi="Times New Roman"/>
          <w:sz w:val="28"/>
          <w:szCs w:val="28"/>
        </w:rPr>
        <w:t xml:space="preserve"> – лауреату 1 степени и 30% от должностного оклада лауреату 2 степени</w:t>
      </w:r>
      <w:r w:rsidRPr="00935BBA">
        <w:rPr>
          <w:rFonts w:ascii="Times New Roman" w:hAnsi="Times New Roman"/>
          <w:sz w:val="28"/>
          <w:szCs w:val="28"/>
        </w:rPr>
        <w:t>, листовка «Аплодисменты».</w:t>
      </w:r>
      <w:r>
        <w:rPr>
          <w:rFonts w:ascii="Times New Roman" w:hAnsi="Times New Roman"/>
          <w:sz w:val="28"/>
          <w:szCs w:val="28"/>
        </w:rPr>
        <w:t xml:space="preserve"> Премия выплачивается с момента вручения и до окончания календарного года.</w:t>
      </w:r>
    </w:p>
    <w:p w:rsidR="00811920" w:rsidRPr="00935BBA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1920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1920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1920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1920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1920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1920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1920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1920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1920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1920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1920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1920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1920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1920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1920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1920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1920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1920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1920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1920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1920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1920" w:rsidRDefault="00811920" w:rsidP="00811920">
      <w:pPr>
        <w:spacing w:after="0" w:line="240" w:lineRule="auto"/>
        <w:ind w:left="510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№1</w:t>
      </w:r>
    </w:p>
    <w:p w:rsidR="00811920" w:rsidRPr="00E83400" w:rsidRDefault="00811920" w:rsidP="00811920">
      <w:pPr>
        <w:spacing w:after="0" w:line="240" w:lineRule="auto"/>
        <w:ind w:left="510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</w:t>
      </w:r>
      <w:r w:rsidRPr="00E83400">
        <w:rPr>
          <w:rFonts w:ascii="Times New Roman" w:hAnsi="Times New Roman"/>
        </w:rPr>
        <w:t>Положени</w:t>
      </w:r>
      <w:r>
        <w:rPr>
          <w:rFonts w:ascii="Times New Roman" w:hAnsi="Times New Roman"/>
        </w:rPr>
        <w:t>ю</w:t>
      </w:r>
    </w:p>
    <w:p w:rsidR="00811920" w:rsidRDefault="00811920" w:rsidP="00811920">
      <w:pPr>
        <w:spacing w:after="0" w:line="240" w:lineRule="auto"/>
        <w:ind w:left="5103"/>
        <w:jc w:val="center"/>
        <w:rPr>
          <w:rFonts w:ascii="Times New Roman" w:hAnsi="Times New Roman"/>
        </w:rPr>
      </w:pPr>
      <w:r w:rsidRPr="00E83400">
        <w:rPr>
          <w:rFonts w:ascii="Times New Roman" w:hAnsi="Times New Roman"/>
        </w:rPr>
        <w:t xml:space="preserve">о присуждении премии им. Е.А. Гужевой в  области  развития  библиотечного  дела  </w:t>
      </w:r>
    </w:p>
    <w:p w:rsidR="00811920" w:rsidRDefault="00811920" w:rsidP="00811920">
      <w:pPr>
        <w:spacing w:after="0" w:line="240" w:lineRule="auto"/>
        <w:ind w:left="5103"/>
        <w:jc w:val="center"/>
        <w:rPr>
          <w:rFonts w:ascii="Times New Roman" w:hAnsi="Times New Roman"/>
        </w:rPr>
      </w:pPr>
      <w:r w:rsidRPr="00E83400">
        <w:rPr>
          <w:rFonts w:ascii="Times New Roman" w:hAnsi="Times New Roman"/>
        </w:rPr>
        <w:t xml:space="preserve">в  </w:t>
      </w:r>
      <w:r>
        <w:rPr>
          <w:rFonts w:ascii="Times New Roman" w:hAnsi="Times New Roman"/>
        </w:rPr>
        <w:t>МБУК «ЦБС ЗГО»</w:t>
      </w:r>
    </w:p>
    <w:p w:rsidR="00811920" w:rsidRDefault="00811920" w:rsidP="00811920">
      <w:pPr>
        <w:spacing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</w:p>
    <w:p w:rsidR="00811920" w:rsidRDefault="00811920" w:rsidP="00811920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</w:p>
    <w:p w:rsidR="00811920" w:rsidRPr="00E83400" w:rsidRDefault="00811920" w:rsidP="00811920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r w:rsidRPr="00E83400">
        <w:rPr>
          <w:rFonts w:ascii="Times New Roman" w:hAnsi="Times New Roman"/>
          <w:sz w:val="28"/>
          <w:szCs w:val="28"/>
        </w:rPr>
        <w:t xml:space="preserve">В комиссию по назначению </w:t>
      </w:r>
    </w:p>
    <w:p w:rsidR="00811920" w:rsidRPr="00E83400" w:rsidRDefault="00811920" w:rsidP="00811920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r w:rsidRPr="00E83400">
        <w:rPr>
          <w:rFonts w:ascii="Times New Roman" w:hAnsi="Times New Roman"/>
          <w:sz w:val="28"/>
          <w:szCs w:val="28"/>
        </w:rPr>
        <w:t>премии им. Е.А. Гужевой</w:t>
      </w:r>
    </w:p>
    <w:p w:rsidR="00811920" w:rsidRPr="00E83400" w:rsidRDefault="00811920" w:rsidP="00811920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r w:rsidRPr="00E83400">
        <w:rPr>
          <w:rFonts w:ascii="Times New Roman" w:hAnsi="Times New Roman"/>
          <w:sz w:val="28"/>
          <w:szCs w:val="28"/>
        </w:rPr>
        <w:t>МБУК  «ЦБС  ЗГО»</w:t>
      </w:r>
    </w:p>
    <w:p w:rsidR="00811920" w:rsidRPr="00E83400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1920" w:rsidRPr="00E83400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1920" w:rsidRPr="00E83400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1920" w:rsidRPr="00E83400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1920" w:rsidRPr="00E83400" w:rsidRDefault="00811920" w:rsidP="008119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83400">
        <w:rPr>
          <w:rFonts w:ascii="Times New Roman" w:hAnsi="Times New Roman"/>
          <w:sz w:val="28"/>
          <w:szCs w:val="28"/>
        </w:rPr>
        <w:t>ХОДАТАЙСТВО</w:t>
      </w:r>
    </w:p>
    <w:p w:rsidR="00811920" w:rsidRPr="00E83400" w:rsidRDefault="00811920" w:rsidP="008119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11920" w:rsidRPr="00E83400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340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Коллектив библиотеки №__ (отдела)</w:t>
      </w:r>
      <w:r w:rsidRPr="00E83400">
        <w:rPr>
          <w:rFonts w:ascii="Times New Roman" w:hAnsi="Times New Roman"/>
          <w:sz w:val="28"/>
          <w:szCs w:val="28"/>
        </w:rPr>
        <w:t xml:space="preserve">, ходатайствует о выдвижении кандидатуры </w:t>
      </w:r>
      <w:r>
        <w:rPr>
          <w:rFonts w:ascii="Times New Roman" w:hAnsi="Times New Roman"/>
          <w:sz w:val="28"/>
          <w:szCs w:val="28"/>
        </w:rPr>
        <w:t>Петровой А.А., зав.  сектором</w:t>
      </w:r>
      <w:r w:rsidRPr="00E83400">
        <w:rPr>
          <w:rFonts w:ascii="Times New Roman" w:hAnsi="Times New Roman"/>
          <w:sz w:val="28"/>
          <w:szCs w:val="28"/>
        </w:rPr>
        <w:t>, на  назначение  премии   им. Е.А. Гужевой в  области  развития  библиотечного  дела</w:t>
      </w:r>
      <w:r>
        <w:rPr>
          <w:rFonts w:ascii="Times New Roman" w:hAnsi="Times New Roman"/>
          <w:sz w:val="28"/>
          <w:szCs w:val="28"/>
        </w:rPr>
        <w:t xml:space="preserve"> в МБУК «ЦБС ЗГО»</w:t>
      </w:r>
      <w:r w:rsidRPr="00E83400">
        <w:rPr>
          <w:rFonts w:ascii="Times New Roman" w:hAnsi="Times New Roman"/>
          <w:sz w:val="28"/>
          <w:szCs w:val="28"/>
        </w:rPr>
        <w:t>.</w:t>
      </w:r>
    </w:p>
    <w:p w:rsidR="00811920" w:rsidRPr="00E83400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1920" w:rsidRPr="00E83400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1920" w:rsidRPr="00E83400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1920" w:rsidRPr="00E83400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1920" w:rsidRPr="00E83400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1920" w:rsidRPr="00E83400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1920" w:rsidRPr="00E83400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3400">
        <w:rPr>
          <w:rFonts w:ascii="Times New Roman" w:hAnsi="Times New Roman"/>
          <w:sz w:val="28"/>
          <w:szCs w:val="28"/>
        </w:rPr>
        <w:tab/>
      </w:r>
      <w:r w:rsidRPr="00E83400">
        <w:rPr>
          <w:rFonts w:ascii="Times New Roman" w:hAnsi="Times New Roman"/>
          <w:sz w:val="28"/>
          <w:szCs w:val="28"/>
        </w:rPr>
        <w:tab/>
      </w:r>
      <w:r w:rsidRPr="00E83400">
        <w:rPr>
          <w:rFonts w:ascii="Times New Roman" w:hAnsi="Times New Roman"/>
          <w:sz w:val="28"/>
          <w:szCs w:val="28"/>
        </w:rPr>
        <w:tab/>
      </w:r>
      <w:r w:rsidRPr="00E83400">
        <w:rPr>
          <w:rFonts w:ascii="Times New Roman" w:hAnsi="Times New Roman"/>
          <w:sz w:val="28"/>
          <w:szCs w:val="28"/>
        </w:rPr>
        <w:tab/>
        <w:t>Дата</w:t>
      </w:r>
      <w:r w:rsidRPr="00E83400">
        <w:rPr>
          <w:rFonts w:ascii="Times New Roman" w:hAnsi="Times New Roman"/>
          <w:sz w:val="28"/>
          <w:szCs w:val="28"/>
        </w:rPr>
        <w:tab/>
      </w:r>
      <w:r w:rsidRPr="00E83400">
        <w:rPr>
          <w:rFonts w:ascii="Times New Roman" w:hAnsi="Times New Roman"/>
          <w:sz w:val="28"/>
          <w:szCs w:val="28"/>
        </w:rPr>
        <w:tab/>
      </w:r>
      <w:r w:rsidRPr="00E8340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Подписи коллектива:</w:t>
      </w:r>
    </w:p>
    <w:p w:rsidR="00811920" w:rsidRPr="00E83400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1920" w:rsidRPr="00E83400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1920" w:rsidRDefault="00811920" w:rsidP="00811920">
      <w:pPr>
        <w:spacing w:line="360" w:lineRule="auto"/>
        <w:jc w:val="both"/>
        <w:rPr>
          <w:rFonts w:ascii="Times New Roman" w:hAnsi="Times New Roman"/>
        </w:rPr>
      </w:pPr>
    </w:p>
    <w:p w:rsidR="00811920" w:rsidRDefault="00811920" w:rsidP="00811920">
      <w:pPr>
        <w:spacing w:line="360" w:lineRule="auto"/>
        <w:jc w:val="both"/>
        <w:rPr>
          <w:rFonts w:ascii="Times New Roman" w:hAnsi="Times New Roman"/>
        </w:rPr>
      </w:pPr>
    </w:p>
    <w:p w:rsidR="00811920" w:rsidRDefault="00811920" w:rsidP="00811920">
      <w:pPr>
        <w:spacing w:line="360" w:lineRule="auto"/>
        <w:jc w:val="both"/>
        <w:rPr>
          <w:rFonts w:ascii="Times New Roman" w:hAnsi="Times New Roman"/>
        </w:rPr>
      </w:pPr>
    </w:p>
    <w:p w:rsidR="00811920" w:rsidRDefault="00811920" w:rsidP="00811920">
      <w:pPr>
        <w:spacing w:line="360" w:lineRule="auto"/>
        <w:jc w:val="both"/>
        <w:rPr>
          <w:rFonts w:ascii="Times New Roman" w:hAnsi="Times New Roman"/>
        </w:rPr>
      </w:pPr>
    </w:p>
    <w:p w:rsidR="00811920" w:rsidRDefault="00811920" w:rsidP="00811920">
      <w:pPr>
        <w:spacing w:line="360" w:lineRule="auto"/>
        <w:jc w:val="both"/>
        <w:rPr>
          <w:rFonts w:ascii="Times New Roman" w:hAnsi="Times New Roman"/>
        </w:rPr>
      </w:pPr>
    </w:p>
    <w:p w:rsidR="00811920" w:rsidRDefault="00811920" w:rsidP="00811920">
      <w:pPr>
        <w:spacing w:line="360" w:lineRule="auto"/>
        <w:jc w:val="both"/>
        <w:rPr>
          <w:rFonts w:ascii="Times New Roman" w:hAnsi="Times New Roman"/>
        </w:rPr>
      </w:pPr>
    </w:p>
    <w:p w:rsidR="00811920" w:rsidRDefault="00811920" w:rsidP="00811920">
      <w:pPr>
        <w:spacing w:line="360" w:lineRule="auto"/>
        <w:jc w:val="both"/>
        <w:rPr>
          <w:rFonts w:ascii="Times New Roman" w:hAnsi="Times New Roman"/>
        </w:rPr>
      </w:pPr>
    </w:p>
    <w:p w:rsidR="00811920" w:rsidRDefault="00811920" w:rsidP="00811920">
      <w:pPr>
        <w:spacing w:line="360" w:lineRule="auto"/>
        <w:jc w:val="both"/>
        <w:rPr>
          <w:rFonts w:ascii="Times New Roman" w:hAnsi="Times New Roman"/>
        </w:rPr>
      </w:pPr>
    </w:p>
    <w:p w:rsidR="00811920" w:rsidRDefault="00811920" w:rsidP="00811920">
      <w:pPr>
        <w:spacing w:line="360" w:lineRule="auto"/>
        <w:jc w:val="both"/>
        <w:rPr>
          <w:rFonts w:ascii="Times New Roman" w:hAnsi="Times New Roman"/>
        </w:rPr>
      </w:pPr>
    </w:p>
    <w:p w:rsidR="00811920" w:rsidRDefault="00811920" w:rsidP="00811920">
      <w:pPr>
        <w:spacing w:line="360" w:lineRule="auto"/>
        <w:jc w:val="both"/>
        <w:rPr>
          <w:rFonts w:ascii="Times New Roman" w:hAnsi="Times New Roman"/>
        </w:rPr>
      </w:pPr>
    </w:p>
    <w:p w:rsidR="00811920" w:rsidRDefault="00811920" w:rsidP="00811920">
      <w:pPr>
        <w:spacing w:line="360" w:lineRule="auto"/>
        <w:jc w:val="both"/>
        <w:rPr>
          <w:rFonts w:ascii="Times New Roman" w:hAnsi="Times New Roman"/>
        </w:rPr>
      </w:pPr>
    </w:p>
    <w:p w:rsidR="00811920" w:rsidRDefault="00811920" w:rsidP="00811920">
      <w:pPr>
        <w:spacing w:after="0" w:line="240" w:lineRule="auto"/>
        <w:ind w:left="510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№2</w:t>
      </w:r>
    </w:p>
    <w:p w:rsidR="00811920" w:rsidRDefault="00811920" w:rsidP="00811920">
      <w:pPr>
        <w:spacing w:after="0" w:line="240" w:lineRule="auto"/>
        <w:ind w:left="510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 Положению</w:t>
      </w:r>
    </w:p>
    <w:p w:rsidR="00811920" w:rsidRDefault="00811920" w:rsidP="00811920">
      <w:pPr>
        <w:spacing w:after="0" w:line="240" w:lineRule="auto"/>
        <w:ind w:left="510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 присуждении премии им. Е.А. Гужевой в  области  развития  библиотечного  дела  </w:t>
      </w:r>
    </w:p>
    <w:p w:rsidR="00811920" w:rsidRDefault="00811920" w:rsidP="00811920">
      <w:pPr>
        <w:spacing w:after="0" w:line="240" w:lineRule="auto"/>
        <w:ind w:left="510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в  МБУК «ЦБС ЗГО»</w:t>
      </w:r>
    </w:p>
    <w:p w:rsidR="00811920" w:rsidRDefault="00811920" w:rsidP="00811920">
      <w:pPr>
        <w:spacing w:line="264" w:lineRule="auto"/>
        <w:jc w:val="center"/>
        <w:rPr>
          <w:rFonts w:ascii="Times New Roman" w:hAnsi="Times New Roman"/>
        </w:rPr>
      </w:pPr>
    </w:p>
    <w:p w:rsidR="00811920" w:rsidRDefault="00811920" w:rsidP="00811920">
      <w:pPr>
        <w:spacing w:line="264" w:lineRule="auto"/>
        <w:jc w:val="center"/>
        <w:rPr>
          <w:rFonts w:ascii="Times New Roman" w:hAnsi="Times New Roman"/>
        </w:rPr>
      </w:pPr>
    </w:p>
    <w:p w:rsidR="00811920" w:rsidRDefault="00811920" w:rsidP="00811920">
      <w:pPr>
        <w:spacing w:line="264" w:lineRule="auto"/>
        <w:jc w:val="center"/>
        <w:rPr>
          <w:rFonts w:ascii="Times New Roman" w:hAnsi="Times New Roman"/>
        </w:rPr>
      </w:pPr>
    </w:p>
    <w:p w:rsidR="00811920" w:rsidRDefault="00811920" w:rsidP="0081192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11920" w:rsidRPr="00E61547" w:rsidRDefault="00811920" w:rsidP="00811920">
      <w:pPr>
        <w:spacing w:after="0" w:line="240" w:lineRule="auto"/>
        <w:ind w:left="6170" w:firstLine="67"/>
        <w:jc w:val="both"/>
        <w:rPr>
          <w:rFonts w:ascii="Times New Roman" w:hAnsi="Times New Roman"/>
          <w:sz w:val="28"/>
        </w:rPr>
      </w:pPr>
      <w:r w:rsidRPr="00E61547">
        <w:rPr>
          <w:rFonts w:ascii="Times New Roman" w:hAnsi="Times New Roman"/>
          <w:sz w:val="28"/>
        </w:rPr>
        <w:t xml:space="preserve">В комиссию по назначению </w:t>
      </w:r>
    </w:p>
    <w:p w:rsidR="00811920" w:rsidRPr="00E61547" w:rsidRDefault="00811920" w:rsidP="00811920">
      <w:pPr>
        <w:spacing w:after="0" w:line="240" w:lineRule="auto"/>
        <w:ind w:left="6170" w:firstLine="67"/>
        <w:jc w:val="both"/>
        <w:rPr>
          <w:rFonts w:ascii="Times New Roman" w:hAnsi="Times New Roman"/>
          <w:sz w:val="28"/>
        </w:rPr>
      </w:pPr>
      <w:r w:rsidRPr="00E61547">
        <w:rPr>
          <w:rFonts w:ascii="Times New Roman" w:hAnsi="Times New Roman"/>
          <w:sz w:val="28"/>
        </w:rPr>
        <w:t>премии им. Е.А. Гужевой</w:t>
      </w:r>
    </w:p>
    <w:p w:rsidR="00811920" w:rsidRPr="00E61547" w:rsidRDefault="00811920" w:rsidP="00811920">
      <w:pPr>
        <w:spacing w:after="0" w:line="240" w:lineRule="auto"/>
        <w:ind w:left="6170" w:firstLine="67"/>
        <w:jc w:val="both"/>
        <w:rPr>
          <w:rFonts w:ascii="Times New Roman" w:hAnsi="Times New Roman"/>
          <w:sz w:val="28"/>
        </w:rPr>
      </w:pPr>
      <w:r w:rsidRPr="00E61547">
        <w:rPr>
          <w:rFonts w:ascii="Times New Roman" w:hAnsi="Times New Roman"/>
          <w:sz w:val="28"/>
        </w:rPr>
        <w:t>МБУК  «ЦБС  ЗГО»</w:t>
      </w:r>
    </w:p>
    <w:p w:rsidR="00811920" w:rsidRPr="00E61547" w:rsidRDefault="00811920" w:rsidP="00811920">
      <w:pPr>
        <w:spacing w:after="0" w:line="240" w:lineRule="auto"/>
        <w:ind w:left="6170" w:firstLine="67"/>
        <w:jc w:val="both"/>
        <w:rPr>
          <w:rFonts w:ascii="Times New Roman" w:hAnsi="Times New Roman"/>
          <w:sz w:val="28"/>
        </w:rPr>
      </w:pPr>
      <w:r w:rsidRPr="00E61547"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Ивановой А.В.</w:t>
      </w:r>
      <w:r w:rsidRPr="00E61547">
        <w:rPr>
          <w:rFonts w:ascii="Times New Roman" w:hAnsi="Times New Roman"/>
          <w:sz w:val="28"/>
        </w:rPr>
        <w:t>,</w:t>
      </w:r>
    </w:p>
    <w:p w:rsidR="00811920" w:rsidRPr="00E61547" w:rsidRDefault="00811920" w:rsidP="00811920">
      <w:pPr>
        <w:spacing w:after="0" w:line="240" w:lineRule="auto"/>
        <w:ind w:left="6170" w:firstLine="67"/>
        <w:jc w:val="both"/>
        <w:rPr>
          <w:rFonts w:ascii="Times New Roman" w:hAnsi="Times New Roman"/>
          <w:sz w:val="28"/>
        </w:rPr>
      </w:pPr>
      <w:r w:rsidRPr="00E61547">
        <w:rPr>
          <w:rFonts w:ascii="Times New Roman" w:hAnsi="Times New Roman"/>
          <w:sz w:val="28"/>
        </w:rPr>
        <w:t xml:space="preserve">зав. </w:t>
      </w:r>
      <w:r>
        <w:rPr>
          <w:rFonts w:ascii="Times New Roman" w:hAnsi="Times New Roman"/>
          <w:sz w:val="28"/>
        </w:rPr>
        <w:t>детской библиотекой №14</w:t>
      </w:r>
    </w:p>
    <w:p w:rsidR="00811920" w:rsidRDefault="00811920" w:rsidP="00811920">
      <w:pPr>
        <w:spacing w:after="0" w:line="240" w:lineRule="auto"/>
        <w:jc w:val="both"/>
        <w:rPr>
          <w:rFonts w:ascii="Times New Roman" w:hAnsi="Times New Roman"/>
        </w:rPr>
      </w:pPr>
    </w:p>
    <w:p w:rsidR="00811920" w:rsidRDefault="00811920" w:rsidP="00811920">
      <w:pPr>
        <w:spacing w:after="0" w:line="240" w:lineRule="auto"/>
        <w:jc w:val="both"/>
        <w:rPr>
          <w:rFonts w:ascii="Times New Roman" w:hAnsi="Times New Roman"/>
        </w:rPr>
      </w:pPr>
    </w:p>
    <w:p w:rsidR="00811920" w:rsidRDefault="00811920" w:rsidP="00811920">
      <w:pPr>
        <w:spacing w:after="0" w:line="240" w:lineRule="auto"/>
        <w:jc w:val="both"/>
        <w:rPr>
          <w:rFonts w:ascii="Times New Roman" w:hAnsi="Times New Roman"/>
        </w:rPr>
      </w:pPr>
    </w:p>
    <w:p w:rsidR="00811920" w:rsidRDefault="00811920" w:rsidP="00811920">
      <w:pPr>
        <w:spacing w:after="0" w:line="240" w:lineRule="auto"/>
        <w:jc w:val="both"/>
        <w:rPr>
          <w:rFonts w:ascii="Times New Roman" w:hAnsi="Times New Roman"/>
        </w:rPr>
      </w:pPr>
    </w:p>
    <w:p w:rsidR="00811920" w:rsidRPr="00877829" w:rsidRDefault="00811920" w:rsidP="008119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77829">
        <w:rPr>
          <w:rFonts w:ascii="Times New Roman" w:hAnsi="Times New Roman"/>
          <w:sz w:val="28"/>
          <w:szCs w:val="28"/>
        </w:rPr>
        <w:t>ЗАЯВЛЕНИЕ</w:t>
      </w:r>
    </w:p>
    <w:p w:rsidR="00811920" w:rsidRPr="00877829" w:rsidRDefault="00811920" w:rsidP="008119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11920" w:rsidRPr="00877829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7829">
        <w:rPr>
          <w:rFonts w:ascii="Times New Roman" w:hAnsi="Times New Roman"/>
          <w:sz w:val="28"/>
          <w:szCs w:val="28"/>
        </w:rPr>
        <w:tab/>
        <w:t>Прошу рассмотреть мою кандидатуру на соискание премии  им. Е.А. Гужевой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E61547">
        <w:rPr>
          <w:rFonts w:ascii="Times New Roman" w:hAnsi="Times New Roman"/>
          <w:sz w:val="28"/>
          <w:szCs w:val="28"/>
        </w:rPr>
        <w:t>в  области  развития  библиотечного  дела в  МБУК «ЦБС ЗГО»</w:t>
      </w:r>
      <w:r w:rsidRPr="00877829">
        <w:rPr>
          <w:rFonts w:ascii="Times New Roman" w:hAnsi="Times New Roman"/>
          <w:sz w:val="28"/>
          <w:szCs w:val="28"/>
        </w:rPr>
        <w:t>.</w:t>
      </w:r>
    </w:p>
    <w:p w:rsidR="00811920" w:rsidRPr="00877829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1920" w:rsidRPr="00877829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1920" w:rsidRPr="00877829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1920" w:rsidRPr="00877829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1920" w:rsidRPr="00877829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1920" w:rsidRPr="00877829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7829">
        <w:rPr>
          <w:rFonts w:ascii="Times New Roman" w:hAnsi="Times New Roman"/>
          <w:sz w:val="28"/>
          <w:szCs w:val="28"/>
        </w:rPr>
        <w:tab/>
      </w:r>
      <w:r w:rsidRPr="00877829">
        <w:rPr>
          <w:rFonts w:ascii="Times New Roman" w:hAnsi="Times New Roman"/>
          <w:sz w:val="28"/>
          <w:szCs w:val="28"/>
        </w:rPr>
        <w:tab/>
      </w:r>
      <w:r w:rsidRPr="00877829">
        <w:rPr>
          <w:rFonts w:ascii="Times New Roman" w:hAnsi="Times New Roman"/>
          <w:sz w:val="28"/>
          <w:szCs w:val="28"/>
        </w:rPr>
        <w:tab/>
      </w:r>
      <w:r w:rsidRPr="00877829">
        <w:rPr>
          <w:rFonts w:ascii="Times New Roman" w:hAnsi="Times New Roman"/>
          <w:sz w:val="28"/>
          <w:szCs w:val="28"/>
        </w:rPr>
        <w:tab/>
      </w:r>
      <w:r w:rsidRPr="00877829">
        <w:rPr>
          <w:rFonts w:ascii="Times New Roman" w:hAnsi="Times New Roman"/>
          <w:sz w:val="28"/>
          <w:szCs w:val="28"/>
        </w:rPr>
        <w:tab/>
      </w:r>
      <w:r w:rsidRPr="00877829">
        <w:rPr>
          <w:rFonts w:ascii="Times New Roman" w:hAnsi="Times New Roman"/>
          <w:sz w:val="28"/>
          <w:szCs w:val="28"/>
        </w:rPr>
        <w:tab/>
      </w:r>
      <w:r w:rsidRPr="00877829">
        <w:rPr>
          <w:rFonts w:ascii="Times New Roman" w:hAnsi="Times New Roman"/>
          <w:sz w:val="28"/>
          <w:szCs w:val="28"/>
        </w:rPr>
        <w:tab/>
        <w:t>Дата</w:t>
      </w:r>
      <w:r w:rsidRPr="00877829">
        <w:rPr>
          <w:rFonts w:ascii="Times New Roman" w:hAnsi="Times New Roman"/>
          <w:sz w:val="28"/>
          <w:szCs w:val="28"/>
        </w:rPr>
        <w:tab/>
      </w:r>
      <w:r w:rsidRPr="00877829">
        <w:rPr>
          <w:rFonts w:ascii="Times New Roman" w:hAnsi="Times New Roman"/>
          <w:sz w:val="28"/>
          <w:szCs w:val="28"/>
        </w:rPr>
        <w:tab/>
      </w:r>
      <w:r w:rsidRPr="00877829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П</w:t>
      </w:r>
      <w:r w:rsidRPr="00877829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</w:t>
      </w:r>
      <w:r w:rsidRPr="00877829">
        <w:rPr>
          <w:rFonts w:ascii="Times New Roman" w:hAnsi="Times New Roman"/>
          <w:sz w:val="28"/>
          <w:szCs w:val="28"/>
        </w:rPr>
        <w:t>пись</w:t>
      </w:r>
    </w:p>
    <w:p w:rsidR="00811920" w:rsidRPr="00877829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1920" w:rsidRPr="00877829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1920" w:rsidRPr="00877829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1920" w:rsidRPr="00877829" w:rsidRDefault="00811920" w:rsidP="0081192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811920" w:rsidRDefault="00811920" w:rsidP="00811920">
      <w:pPr>
        <w:spacing w:line="360" w:lineRule="auto"/>
        <w:jc w:val="both"/>
        <w:rPr>
          <w:rFonts w:ascii="Times New Roman" w:hAnsi="Times New Roman"/>
        </w:rPr>
      </w:pPr>
    </w:p>
    <w:p w:rsidR="00811920" w:rsidRDefault="00811920" w:rsidP="00811920">
      <w:pPr>
        <w:spacing w:line="360" w:lineRule="auto"/>
        <w:jc w:val="both"/>
        <w:rPr>
          <w:rFonts w:ascii="Times New Roman" w:hAnsi="Times New Roman"/>
        </w:rPr>
      </w:pPr>
    </w:p>
    <w:p w:rsidR="00811920" w:rsidRDefault="00811920" w:rsidP="00811920">
      <w:pPr>
        <w:spacing w:line="360" w:lineRule="auto"/>
        <w:jc w:val="both"/>
        <w:rPr>
          <w:rFonts w:ascii="Times New Roman" w:hAnsi="Times New Roman"/>
        </w:rPr>
      </w:pPr>
    </w:p>
    <w:p w:rsidR="00811920" w:rsidRDefault="00811920" w:rsidP="00811920">
      <w:pPr>
        <w:spacing w:line="360" w:lineRule="auto"/>
        <w:jc w:val="both"/>
        <w:rPr>
          <w:rFonts w:ascii="Times New Roman" w:hAnsi="Times New Roman"/>
        </w:rPr>
      </w:pPr>
    </w:p>
    <w:p w:rsidR="00811920" w:rsidRDefault="00811920" w:rsidP="00811920">
      <w:pPr>
        <w:spacing w:line="360" w:lineRule="auto"/>
        <w:jc w:val="both"/>
        <w:rPr>
          <w:rFonts w:ascii="Times New Roman" w:hAnsi="Times New Roman"/>
        </w:rPr>
      </w:pPr>
    </w:p>
    <w:p w:rsidR="00811920" w:rsidRDefault="00811920" w:rsidP="00811920">
      <w:pPr>
        <w:spacing w:line="360" w:lineRule="auto"/>
        <w:jc w:val="both"/>
        <w:rPr>
          <w:rFonts w:ascii="Times New Roman" w:hAnsi="Times New Roman"/>
        </w:rPr>
      </w:pPr>
    </w:p>
    <w:p w:rsidR="00811920" w:rsidRDefault="00811920" w:rsidP="00811920">
      <w:pPr>
        <w:spacing w:line="360" w:lineRule="auto"/>
        <w:jc w:val="both"/>
        <w:rPr>
          <w:rFonts w:ascii="Times New Roman" w:hAnsi="Times New Roman"/>
        </w:rPr>
      </w:pPr>
    </w:p>
    <w:p w:rsidR="00811920" w:rsidRDefault="00811920" w:rsidP="00811920">
      <w:pPr>
        <w:spacing w:after="0" w:line="240" w:lineRule="auto"/>
        <w:ind w:left="510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№3</w:t>
      </w:r>
    </w:p>
    <w:p w:rsidR="00811920" w:rsidRDefault="00811920" w:rsidP="00811920">
      <w:pPr>
        <w:spacing w:after="0" w:line="240" w:lineRule="auto"/>
        <w:ind w:left="510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 Положению</w:t>
      </w:r>
    </w:p>
    <w:p w:rsidR="00811920" w:rsidRDefault="00811920" w:rsidP="00811920">
      <w:pPr>
        <w:spacing w:after="0" w:line="240" w:lineRule="auto"/>
        <w:ind w:left="510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 присуждении премии им. Е.А. Гужевой в  области  развития  библиотечного  дела  </w:t>
      </w:r>
    </w:p>
    <w:p w:rsidR="00811920" w:rsidRDefault="00811920" w:rsidP="00811920">
      <w:pPr>
        <w:spacing w:after="0" w:line="240" w:lineRule="auto"/>
        <w:ind w:left="510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в  МБУК «ЦБС ЗГО»</w:t>
      </w:r>
    </w:p>
    <w:p w:rsidR="00811920" w:rsidRDefault="00811920" w:rsidP="00811920">
      <w:pPr>
        <w:spacing w:line="264" w:lineRule="auto"/>
        <w:jc w:val="center"/>
        <w:rPr>
          <w:rFonts w:ascii="Times New Roman" w:hAnsi="Times New Roman"/>
        </w:rPr>
      </w:pPr>
    </w:p>
    <w:p w:rsidR="00811920" w:rsidRDefault="00811920" w:rsidP="00811920">
      <w:pPr>
        <w:spacing w:line="264" w:lineRule="auto"/>
        <w:jc w:val="center"/>
        <w:rPr>
          <w:rFonts w:ascii="Times New Roman" w:hAnsi="Times New Roman"/>
        </w:rPr>
      </w:pPr>
    </w:p>
    <w:p w:rsidR="00811920" w:rsidRPr="00E61547" w:rsidRDefault="00811920" w:rsidP="008119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11920" w:rsidRPr="00E61547" w:rsidRDefault="00811920" w:rsidP="00811920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E61547">
        <w:rPr>
          <w:rFonts w:ascii="Times New Roman" w:hAnsi="Times New Roman"/>
          <w:caps/>
          <w:sz w:val="28"/>
          <w:szCs w:val="28"/>
        </w:rPr>
        <w:t>ПРОТОКОЛ</w:t>
      </w:r>
    </w:p>
    <w:p w:rsidR="00811920" w:rsidRPr="00E61547" w:rsidRDefault="00811920" w:rsidP="008119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61547">
        <w:rPr>
          <w:rFonts w:ascii="Times New Roman" w:hAnsi="Times New Roman"/>
          <w:sz w:val="28"/>
          <w:szCs w:val="28"/>
        </w:rPr>
        <w:t>общего собрания  коллектива  библиотеки</w:t>
      </w:r>
      <w:r>
        <w:rPr>
          <w:rFonts w:ascii="Times New Roman" w:hAnsi="Times New Roman"/>
          <w:sz w:val="28"/>
          <w:szCs w:val="28"/>
        </w:rPr>
        <w:t xml:space="preserve"> (отдела, сектора)</w:t>
      </w:r>
      <w:r w:rsidRPr="00E61547">
        <w:rPr>
          <w:rFonts w:ascii="Times New Roman" w:hAnsi="Times New Roman"/>
          <w:sz w:val="28"/>
          <w:szCs w:val="28"/>
        </w:rPr>
        <w:t xml:space="preserve">  МБУК  «ЦБС ЗГО»</w:t>
      </w:r>
    </w:p>
    <w:p w:rsidR="00811920" w:rsidRPr="00E61547" w:rsidRDefault="00811920" w:rsidP="008119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61547">
        <w:rPr>
          <w:rFonts w:ascii="Times New Roman" w:hAnsi="Times New Roman"/>
          <w:sz w:val="28"/>
          <w:szCs w:val="28"/>
        </w:rPr>
        <w:t>от  «___»  ________  20__ г.</w:t>
      </w:r>
    </w:p>
    <w:p w:rsidR="00811920" w:rsidRPr="00E61547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61547">
        <w:rPr>
          <w:rFonts w:ascii="Times New Roman" w:hAnsi="Times New Roman"/>
          <w:sz w:val="28"/>
          <w:szCs w:val="28"/>
        </w:rPr>
        <w:t>Присутствовали:__________________________</w:t>
      </w:r>
    </w:p>
    <w:p w:rsidR="00811920" w:rsidRPr="00E61547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1920" w:rsidRPr="00E61547" w:rsidRDefault="00811920" w:rsidP="008119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61547">
        <w:rPr>
          <w:rFonts w:ascii="Times New Roman" w:hAnsi="Times New Roman"/>
          <w:sz w:val="28"/>
          <w:szCs w:val="28"/>
        </w:rPr>
        <w:t>ПОВЕСТКА:</w:t>
      </w:r>
    </w:p>
    <w:p w:rsidR="00811920" w:rsidRPr="00E61547" w:rsidRDefault="00811920" w:rsidP="008119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11920" w:rsidRPr="00E61547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61547">
        <w:rPr>
          <w:rFonts w:ascii="Times New Roman" w:hAnsi="Times New Roman"/>
          <w:sz w:val="28"/>
          <w:szCs w:val="28"/>
        </w:rPr>
        <w:t>1. Выдвижение кандидатуры на соискание премии им. Е.А. Гужевой в области развития библиотечного дела в МБУК «ЦБС ЗГО».</w:t>
      </w:r>
    </w:p>
    <w:p w:rsidR="00811920" w:rsidRPr="00E61547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1920" w:rsidRPr="00E61547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61547">
        <w:rPr>
          <w:rFonts w:ascii="Times New Roman" w:hAnsi="Times New Roman"/>
          <w:sz w:val="28"/>
          <w:szCs w:val="28"/>
          <w:u w:val="single"/>
        </w:rPr>
        <w:t>Слушали</w:t>
      </w:r>
      <w:r w:rsidRPr="00E61547">
        <w:rPr>
          <w:rFonts w:ascii="Times New Roman" w:hAnsi="Times New Roman"/>
          <w:sz w:val="28"/>
          <w:szCs w:val="28"/>
        </w:rPr>
        <w:t>: зав. библиотекой</w:t>
      </w:r>
      <w:r>
        <w:rPr>
          <w:rFonts w:ascii="Times New Roman" w:hAnsi="Times New Roman"/>
          <w:sz w:val="28"/>
          <w:szCs w:val="28"/>
        </w:rPr>
        <w:t xml:space="preserve"> (отделом, сектором)</w:t>
      </w:r>
      <w:r w:rsidRPr="00E61547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__</w:t>
      </w:r>
      <w:r w:rsidRPr="00E61547">
        <w:rPr>
          <w:rFonts w:ascii="Times New Roman" w:hAnsi="Times New Roman"/>
          <w:sz w:val="28"/>
          <w:szCs w:val="28"/>
        </w:rPr>
        <w:t xml:space="preserve">, по  вопросу  выдвижения  кандидатуры на  премию им. Е.А. Гужевой. </w:t>
      </w:r>
    </w:p>
    <w:p w:rsidR="00811920" w:rsidRPr="00E61547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Заведующая</w:t>
      </w:r>
      <w:r w:rsidRPr="00E61547">
        <w:rPr>
          <w:rFonts w:ascii="Times New Roman" w:hAnsi="Times New Roman"/>
          <w:sz w:val="28"/>
          <w:szCs w:val="28"/>
        </w:rPr>
        <w:t xml:space="preserve"> представила кандидатуру </w:t>
      </w:r>
      <w:r>
        <w:rPr>
          <w:rFonts w:ascii="Times New Roman" w:hAnsi="Times New Roman"/>
          <w:sz w:val="28"/>
          <w:szCs w:val="28"/>
        </w:rPr>
        <w:t>Петровой А.А.</w:t>
      </w:r>
    </w:p>
    <w:p w:rsidR="00811920" w:rsidRPr="00E61547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61547">
        <w:rPr>
          <w:rFonts w:ascii="Times New Roman" w:hAnsi="Times New Roman"/>
          <w:sz w:val="28"/>
          <w:szCs w:val="28"/>
        </w:rPr>
        <w:t xml:space="preserve">Обсудив кандидатуру, коллектив единогласно проголосовал за </w:t>
      </w:r>
      <w:r>
        <w:rPr>
          <w:rFonts w:ascii="Times New Roman" w:hAnsi="Times New Roman"/>
          <w:sz w:val="28"/>
          <w:szCs w:val="28"/>
        </w:rPr>
        <w:t>Петрову А.А.</w:t>
      </w:r>
    </w:p>
    <w:p w:rsidR="00811920" w:rsidRPr="00E61547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1920" w:rsidRPr="00E61547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E61547">
        <w:rPr>
          <w:rFonts w:ascii="Times New Roman" w:hAnsi="Times New Roman"/>
          <w:sz w:val="28"/>
          <w:szCs w:val="28"/>
          <w:u w:val="single"/>
        </w:rPr>
        <w:t>Постановили:</w:t>
      </w:r>
    </w:p>
    <w:p w:rsidR="00811920" w:rsidRPr="00E61547" w:rsidRDefault="00811920" w:rsidP="008119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u w:val="single"/>
        </w:rPr>
      </w:pPr>
    </w:p>
    <w:p w:rsidR="00811920" w:rsidRPr="00E61547" w:rsidRDefault="00811920" w:rsidP="0081192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61547">
        <w:rPr>
          <w:rFonts w:ascii="Times New Roman" w:hAnsi="Times New Roman"/>
          <w:sz w:val="28"/>
          <w:szCs w:val="28"/>
        </w:rPr>
        <w:t>Выдвинуть</w:t>
      </w:r>
      <w:r w:rsidRPr="00E6154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Петрову А.А.</w:t>
      </w:r>
      <w:r w:rsidRPr="00E61547">
        <w:rPr>
          <w:rFonts w:ascii="Times New Roman" w:hAnsi="Times New Roman"/>
          <w:sz w:val="28"/>
          <w:szCs w:val="28"/>
        </w:rPr>
        <w:t xml:space="preserve"> на соискание премии им. Е.А. Гужевой.</w:t>
      </w:r>
    </w:p>
    <w:p w:rsidR="00811920" w:rsidRPr="00E61547" w:rsidRDefault="00811920" w:rsidP="0081192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61547">
        <w:rPr>
          <w:rFonts w:ascii="Times New Roman" w:hAnsi="Times New Roman"/>
          <w:sz w:val="28"/>
          <w:szCs w:val="28"/>
        </w:rPr>
        <w:t>Просить комиссию по назначению премии рассмотреть данную кандидатуру.</w:t>
      </w:r>
    </w:p>
    <w:p w:rsidR="00811920" w:rsidRPr="00E61547" w:rsidRDefault="00811920" w:rsidP="00811920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811920" w:rsidRPr="00E61547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1920" w:rsidRPr="00E61547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</w:t>
      </w:r>
    </w:p>
    <w:p w:rsidR="00811920" w:rsidRPr="00E61547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1920" w:rsidRPr="00E61547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61547">
        <w:rPr>
          <w:rFonts w:ascii="Times New Roman" w:hAnsi="Times New Roman"/>
          <w:sz w:val="28"/>
          <w:szCs w:val="28"/>
        </w:rPr>
        <w:t>Подпис</w:t>
      </w:r>
      <w:r>
        <w:rPr>
          <w:rFonts w:ascii="Times New Roman" w:hAnsi="Times New Roman"/>
          <w:sz w:val="28"/>
          <w:szCs w:val="28"/>
        </w:rPr>
        <w:t>и</w:t>
      </w:r>
    </w:p>
    <w:p w:rsidR="00811920" w:rsidRPr="00E61547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1920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1920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1920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1920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1920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1920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1920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1920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1920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1920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1920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1920" w:rsidRDefault="00811920" w:rsidP="008119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1920" w:rsidRDefault="00811920" w:rsidP="00811920">
      <w:pPr>
        <w:spacing w:after="0" w:line="240" w:lineRule="auto"/>
        <w:ind w:left="510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№4</w:t>
      </w:r>
    </w:p>
    <w:p w:rsidR="00811920" w:rsidRDefault="00811920" w:rsidP="00811920">
      <w:pPr>
        <w:spacing w:after="0" w:line="240" w:lineRule="auto"/>
        <w:ind w:left="510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 Положению</w:t>
      </w:r>
    </w:p>
    <w:p w:rsidR="00811920" w:rsidRDefault="00811920" w:rsidP="00811920">
      <w:pPr>
        <w:spacing w:after="0" w:line="240" w:lineRule="auto"/>
        <w:ind w:left="510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 присуждении премии им. Е.А. Гужевой в  области  развития  библиотечного  дела  </w:t>
      </w:r>
    </w:p>
    <w:p w:rsidR="00811920" w:rsidRDefault="00811920" w:rsidP="00811920">
      <w:pPr>
        <w:spacing w:after="0" w:line="240" w:lineRule="auto"/>
        <w:ind w:left="510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в  МБУК «ЦБС ЗГО»</w:t>
      </w:r>
    </w:p>
    <w:p w:rsidR="00811920" w:rsidRDefault="00811920" w:rsidP="00811920">
      <w:pPr>
        <w:spacing w:after="0" w:line="240" w:lineRule="auto"/>
        <w:ind w:left="5103"/>
        <w:jc w:val="center"/>
        <w:rPr>
          <w:rFonts w:ascii="Times New Roman" w:hAnsi="Times New Roman"/>
        </w:rPr>
      </w:pPr>
    </w:p>
    <w:p w:rsidR="00811920" w:rsidRPr="00E61547" w:rsidRDefault="00811920" w:rsidP="00811920">
      <w:pPr>
        <w:pStyle w:val="a6"/>
        <w:jc w:val="center"/>
        <w:rPr>
          <w:b/>
          <w:szCs w:val="28"/>
        </w:rPr>
      </w:pPr>
      <w:r w:rsidRPr="00E61547">
        <w:rPr>
          <w:b/>
          <w:szCs w:val="28"/>
        </w:rPr>
        <w:t>Система оценки деятельности кандидатуры</w:t>
      </w:r>
      <w:r>
        <w:rPr>
          <w:b/>
          <w:szCs w:val="28"/>
        </w:rPr>
        <w:t xml:space="preserve"> </w:t>
      </w:r>
      <w:r w:rsidRPr="00E61547">
        <w:rPr>
          <w:b/>
          <w:szCs w:val="28"/>
        </w:rPr>
        <w:t>на назначение премии имени Е.А. Гужевой</w:t>
      </w:r>
      <w:r>
        <w:rPr>
          <w:b/>
          <w:szCs w:val="28"/>
        </w:rPr>
        <w:t xml:space="preserve"> </w:t>
      </w:r>
      <w:r w:rsidRPr="00E61547">
        <w:rPr>
          <w:b/>
          <w:szCs w:val="28"/>
        </w:rPr>
        <w:t xml:space="preserve">в области развития библиотечного дела </w:t>
      </w:r>
      <w:r>
        <w:rPr>
          <w:b/>
          <w:szCs w:val="28"/>
        </w:rPr>
        <w:t xml:space="preserve">в </w:t>
      </w:r>
      <w:r w:rsidRPr="00E61547">
        <w:rPr>
          <w:b/>
          <w:szCs w:val="28"/>
        </w:rPr>
        <w:t>МБУК «ЦБС ЗГО»</w:t>
      </w:r>
      <w:r>
        <w:rPr>
          <w:b/>
          <w:szCs w:val="28"/>
        </w:rPr>
        <w:t xml:space="preserve"> </w:t>
      </w:r>
      <w:r w:rsidRPr="00E61547">
        <w:rPr>
          <w:b/>
          <w:szCs w:val="28"/>
        </w:rPr>
        <w:t>с применением  индикативных показателей</w:t>
      </w:r>
    </w:p>
    <w:p w:rsidR="00811920" w:rsidRDefault="00811920" w:rsidP="00811920">
      <w:pPr>
        <w:pStyle w:val="a6"/>
        <w:rPr>
          <w:b/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4161"/>
        <w:gridCol w:w="2294"/>
        <w:gridCol w:w="1701"/>
        <w:gridCol w:w="1414"/>
      </w:tblGrid>
      <w:tr w:rsidR="00811920" w:rsidTr="00822D77">
        <w:tc>
          <w:tcPr>
            <w:tcW w:w="4475" w:type="dxa"/>
          </w:tcPr>
          <w:p w:rsidR="00811920" w:rsidRDefault="00811920" w:rsidP="00822D77">
            <w:pPr>
              <w:pStyle w:val="a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Индикатор</w:t>
            </w:r>
          </w:p>
        </w:tc>
        <w:tc>
          <w:tcPr>
            <w:tcW w:w="2437" w:type="dxa"/>
          </w:tcPr>
          <w:p w:rsidR="00811920" w:rsidRDefault="00811920" w:rsidP="00822D77">
            <w:pPr>
              <w:pStyle w:val="a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Нормативный показатель</w:t>
            </w:r>
          </w:p>
        </w:tc>
        <w:tc>
          <w:tcPr>
            <w:tcW w:w="1701" w:type="dxa"/>
          </w:tcPr>
          <w:p w:rsidR="00811920" w:rsidRDefault="00811920" w:rsidP="00822D77">
            <w:pPr>
              <w:pStyle w:val="a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Фактический показатель</w:t>
            </w:r>
          </w:p>
        </w:tc>
        <w:tc>
          <w:tcPr>
            <w:tcW w:w="1524" w:type="dxa"/>
          </w:tcPr>
          <w:p w:rsidR="00811920" w:rsidRDefault="00811920" w:rsidP="00822D77">
            <w:pPr>
              <w:pStyle w:val="a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Оценка в баллах</w:t>
            </w:r>
          </w:p>
        </w:tc>
      </w:tr>
      <w:tr w:rsidR="00811920" w:rsidTr="00822D77">
        <w:tc>
          <w:tcPr>
            <w:tcW w:w="10137" w:type="dxa"/>
            <w:gridSpan w:val="4"/>
          </w:tcPr>
          <w:p w:rsidR="00811920" w:rsidRPr="003823B0" w:rsidRDefault="00811920" w:rsidP="00822D77">
            <w:pPr>
              <w:pStyle w:val="a6"/>
              <w:rPr>
                <w:b/>
                <w:sz w:val="16"/>
                <w:szCs w:val="16"/>
              </w:rPr>
            </w:pPr>
          </w:p>
          <w:p w:rsidR="00811920" w:rsidRDefault="00811920" w:rsidP="00822D77">
            <w:pPr>
              <w:pStyle w:val="a6"/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 Выполнение контрольных показателей</w:t>
            </w:r>
          </w:p>
        </w:tc>
      </w:tr>
      <w:tr w:rsidR="00811920" w:rsidTr="00822D77">
        <w:trPr>
          <w:trHeight w:val="283"/>
        </w:trPr>
        <w:tc>
          <w:tcPr>
            <w:tcW w:w="4475" w:type="dxa"/>
          </w:tcPr>
          <w:p w:rsidR="00811920" w:rsidRDefault="00811920" w:rsidP="00822D77">
            <w:pPr>
              <w:pStyle w:val="a6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1.1. Выполнение плановых показателей</w:t>
            </w:r>
          </w:p>
        </w:tc>
        <w:tc>
          <w:tcPr>
            <w:tcW w:w="2437" w:type="dxa"/>
          </w:tcPr>
          <w:p w:rsidR="00811920" w:rsidRDefault="00811920" w:rsidP="00822D77">
            <w:pPr>
              <w:pStyle w:val="a6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  <w:tc>
          <w:tcPr>
            <w:tcW w:w="1701" w:type="dxa"/>
          </w:tcPr>
          <w:p w:rsidR="00811920" w:rsidRDefault="00811920" w:rsidP="00822D77">
            <w:pPr>
              <w:pStyle w:val="a6"/>
              <w:rPr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811920" w:rsidRDefault="00811920" w:rsidP="00822D77">
            <w:pPr>
              <w:pStyle w:val="a6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</w:t>
            </w:r>
          </w:p>
        </w:tc>
      </w:tr>
      <w:tr w:rsidR="00811920" w:rsidTr="00822D77">
        <w:tc>
          <w:tcPr>
            <w:tcW w:w="4475" w:type="dxa"/>
          </w:tcPr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 Выполнение средних показателей:</w:t>
            </w:r>
          </w:p>
          <w:p w:rsidR="00811920" w:rsidRDefault="00811920" w:rsidP="00822D77">
            <w:pPr>
              <w:pStyle w:val="a6"/>
              <w:ind w:left="426"/>
              <w:rPr>
                <w:sz w:val="24"/>
                <w:szCs w:val="24"/>
              </w:rPr>
            </w:pPr>
            <w:r w:rsidRPr="00652DD5">
              <w:rPr>
                <w:sz w:val="24"/>
                <w:szCs w:val="24"/>
              </w:rPr>
              <w:t>читаемость</w:t>
            </w:r>
            <w:r>
              <w:rPr>
                <w:sz w:val="24"/>
                <w:szCs w:val="24"/>
              </w:rPr>
              <w:t>, в том числе:</w:t>
            </w:r>
          </w:p>
          <w:p w:rsidR="00811920" w:rsidRDefault="00811920" w:rsidP="00811920">
            <w:pPr>
              <w:pStyle w:val="a6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взрослых библиотек</w:t>
            </w:r>
          </w:p>
          <w:p w:rsidR="00811920" w:rsidRDefault="00811920" w:rsidP="00811920">
            <w:pPr>
              <w:pStyle w:val="a6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детских библиотек</w:t>
            </w:r>
          </w:p>
          <w:p w:rsidR="00811920" w:rsidRDefault="00811920" w:rsidP="00822D77">
            <w:pPr>
              <w:pStyle w:val="a6"/>
              <w:ind w:left="426"/>
              <w:rPr>
                <w:sz w:val="24"/>
                <w:szCs w:val="24"/>
              </w:rPr>
            </w:pPr>
            <w:r w:rsidRPr="00652DD5">
              <w:rPr>
                <w:sz w:val="24"/>
                <w:szCs w:val="24"/>
              </w:rPr>
              <w:t>обращаемость</w:t>
            </w:r>
            <w:r>
              <w:rPr>
                <w:sz w:val="24"/>
                <w:szCs w:val="24"/>
              </w:rPr>
              <w:t>:</w:t>
            </w:r>
          </w:p>
          <w:p w:rsidR="00811920" w:rsidRDefault="00811920" w:rsidP="00811920">
            <w:pPr>
              <w:pStyle w:val="a6"/>
              <w:numPr>
                <w:ilvl w:val="0"/>
                <w:numId w:val="9"/>
              </w:num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взрослых и  детских библиотек</w:t>
            </w:r>
          </w:p>
        </w:tc>
        <w:tc>
          <w:tcPr>
            <w:tcW w:w="2437" w:type="dxa"/>
          </w:tcPr>
          <w:p w:rsidR="00811920" w:rsidRDefault="00811920" w:rsidP="00822D77">
            <w:pPr>
              <w:pStyle w:val="a6"/>
              <w:jc w:val="center"/>
              <w:rPr>
                <w:b/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jc w:val="center"/>
              <w:rPr>
                <w:b/>
                <w:sz w:val="24"/>
                <w:szCs w:val="24"/>
              </w:rPr>
            </w:pPr>
          </w:p>
          <w:p w:rsidR="00811920" w:rsidRPr="00C87606" w:rsidRDefault="00811920" w:rsidP="00822D77">
            <w:pPr>
              <w:pStyle w:val="a6"/>
              <w:jc w:val="center"/>
              <w:rPr>
                <w:sz w:val="24"/>
                <w:szCs w:val="24"/>
              </w:rPr>
            </w:pPr>
            <w:r w:rsidRPr="00C87606">
              <w:rPr>
                <w:sz w:val="24"/>
                <w:szCs w:val="24"/>
              </w:rPr>
              <w:t>15-20</w:t>
            </w:r>
          </w:p>
          <w:p w:rsidR="00811920" w:rsidRDefault="00811920" w:rsidP="00822D77">
            <w:pPr>
              <w:pStyle w:val="a6"/>
              <w:jc w:val="center"/>
              <w:rPr>
                <w:sz w:val="24"/>
                <w:szCs w:val="24"/>
              </w:rPr>
            </w:pPr>
            <w:r w:rsidRPr="00C87606">
              <w:rPr>
                <w:sz w:val="24"/>
                <w:szCs w:val="24"/>
              </w:rPr>
              <w:t>20-25</w:t>
            </w:r>
          </w:p>
          <w:p w:rsidR="00811920" w:rsidRDefault="00811920" w:rsidP="00822D77">
            <w:pPr>
              <w:pStyle w:val="a6"/>
              <w:jc w:val="center"/>
              <w:rPr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0,5-2</w:t>
            </w:r>
          </w:p>
          <w:p w:rsidR="00811920" w:rsidRDefault="00811920" w:rsidP="00822D77">
            <w:pPr>
              <w:pStyle w:val="a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11920" w:rsidRDefault="00811920" w:rsidP="00822D77">
            <w:pPr>
              <w:pStyle w:val="a6"/>
              <w:rPr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811920" w:rsidRDefault="00811920" w:rsidP="00822D77">
            <w:pPr>
              <w:pStyle w:val="a6"/>
              <w:rPr>
                <w:b/>
                <w:sz w:val="24"/>
                <w:szCs w:val="24"/>
              </w:rPr>
            </w:pPr>
          </w:p>
        </w:tc>
      </w:tr>
      <w:tr w:rsidR="00811920" w:rsidTr="00822D77">
        <w:tc>
          <w:tcPr>
            <w:tcW w:w="4475" w:type="dxa"/>
          </w:tcPr>
          <w:p w:rsidR="00811920" w:rsidRDefault="00811920" w:rsidP="00822D77">
            <w:pPr>
              <w:pStyle w:val="a6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1.3. Доля посещений пользователями библиотечных массовых мероприятий в общем количестве посещений </w:t>
            </w:r>
          </w:p>
        </w:tc>
        <w:tc>
          <w:tcPr>
            <w:tcW w:w="2437" w:type="dxa"/>
          </w:tcPr>
          <w:p w:rsidR="00811920" w:rsidRPr="00A12F99" w:rsidRDefault="00811920" w:rsidP="00822D77">
            <w:pPr>
              <w:pStyle w:val="a6"/>
              <w:ind w:left="-80" w:right="-108"/>
              <w:rPr>
                <w:sz w:val="24"/>
                <w:szCs w:val="24"/>
              </w:rPr>
            </w:pPr>
            <w:r w:rsidRPr="00A12F99">
              <w:rPr>
                <w:sz w:val="24"/>
                <w:szCs w:val="24"/>
              </w:rPr>
              <w:t xml:space="preserve">Для спецотделов ЦГБ: </w:t>
            </w:r>
          </w:p>
          <w:p w:rsidR="00811920" w:rsidRPr="00A12F99" w:rsidRDefault="00811920" w:rsidP="00811920">
            <w:pPr>
              <w:pStyle w:val="a6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A12F99">
              <w:rPr>
                <w:sz w:val="24"/>
                <w:szCs w:val="24"/>
              </w:rPr>
              <w:t>%</w:t>
            </w:r>
          </w:p>
          <w:p w:rsidR="00811920" w:rsidRPr="00A12F99" w:rsidRDefault="00811920" w:rsidP="00811920">
            <w:pPr>
              <w:pStyle w:val="a6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A12F99">
              <w:rPr>
                <w:sz w:val="24"/>
                <w:szCs w:val="24"/>
              </w:rPr>
              <w:t>%</w:t>
            </w:r>
          </w:p>
          <w:p w:rsidR="00811920" w:rsidRPr="00A12F99" w:rsidRDefault="00811920" w:rsidP="00822D77">
            <w:pPr>
              <w:pStyle w:val="a6"/>
              <w:rPr>
                <w:sz w:val="24"/>
                <w:szCs w:val="24"/>
              </w:rPr>
            </w:pPr>
            <w:r w:rsidRPr="00A12F99">
              <w:rPr>
                <w:sz w:val="24"/>
                <w:szCs w:val="24"/>
              </w:rPr>
              <w:t>Для подразделений:</w:t>
            </w:r>
          </w:p>
          <w:p w:rsidR="00811920" w:rsidRPr="00A12F99" w:rsidRDefault="00811920" w:rsidP="00811920">
            <w:pPr>
              <w:pStyle w:val="a6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A12F99">
              <w:rPr>
                <w:sz w:val="24"/>
                <w:szCs w:val="24"/>
              </w:rPr>
              <w:t>20%</w:t>
            </w:r>
          </w:p>
          <w:p w:rsidR="00811920" w:rsidRPr="00D80232" w:rsidRDefault="00811920" w:rsidP="00811920">
            <w:pPr>
              <w:pStyle w:val="a6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A12F99">
              <w:rPr>
                <w:sz w:val="24"/>
                <w:szCs w:val="24"/>
              </w:rPr>
              <w:t>12%</w:t>
            </w:r>
          </w:p>
        </w:tc>
        <w:tc>
          <w:tcPr>
            <w:tcW w:w="1701" w:type="dxa"/>
          </w:tcPr>
          <w:p w:rsidR="00811920" w:rsidRDefault="00811920" w:rsidP="00822D77">
            <w:pPr>
              <w:pStyle w:val="a6"/>
              <w:rPr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  <w:r w:rsidRPr="00D80232">
              <w:rPr>
                <w:sz w:val="24"/>
                <w:szCs w:val="24"/>
              </w:rPr>
              <w:t xml:space="preserve">5 </w:t>
            </w:r>
          </w:p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</w:p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  <w:r w:rsidRPr="00D80232">
              <w:rPr>
                <w:sz w:val="24"/>
                <w:szCs w:val="24"/>
              </w:rPr>
              <w:t xml:space="preserve">5 </w:t>
            </w:r>
          </w:p>
          <w:p w:rsidR="00811920" w:rsidRPr="00D80232" w:rsidRDefault="00811920" w:rsidP="00822D77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11920" w:rsidTr="00822D77">
        <w:tc>
          <w:tcPr>
            <w:tcW w:w="10137" w:type="dxa"/>
            <w:gridSpan w:val="4"/>
          </w:tcPr>
          <w:p w:rsidR="00811920" w:rsidRPr="00765A83" w:rsidRDefault="00811920" w:rsidP="00822D77">
            <w:pPr>
              <w:pStyle w:val="a6"/>
              <w:jc w:val="center"/>
              <w:rPr>
                <w:b/>
                <w:sz w:val="10"/>
                <w:szCs w:val="16"/>
              </w:rPr>
            </w:pPr>
          </w:p>
          <w:p w:rsidR="00811920" w:rsidRDefault="00811920" w:rsidP="00822D77">
            <w:pPr>
              <w:pStyle w:val="a6"/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 Планирование и отчетность</w:t>
            </w:r>
          </w:p>
        </w:tc>
      </w:tr>
      <w:tr w:rsidR="00811920" w:rsidTr="00822D77">
        <w:tc>
          <w:tcPr>
            <w:tcW w:w="4475" w:type="dxa"/>
          </w:tcPr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 Уровень качества планов и отчетов с учетом параметров:</w:t>
            </w:r>
          </w:p>
          <w:p w:rsidR="00811920" w:rsidRDefault="00811920" w:rsidP="00811920">
            <w:pPr>
              <w:pStyle w:val="a6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актуальность</w:t>
            </w:r>
          </w:p>
          <w:p w:rsidR="00811920" w:rsidRDefault="00811920" w:rsidP="00811920">
            <w:pPr>
              <w:pStyle w:val="a6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системность</w:t>
            </w:r>
          </w:p>
          <w:p w:rsidR="00811920" w:rsidRDefault="00811920" w:rsidP="00811920">
            <w:pPr>
              <w:pStyle w:val="a6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перспективность</w:t>
            </w:r>
          </w:p>
          <w:p w:rsidR="00811920" w:rsidRDefault="00811920" w:rsidP="00811920">
            <w:pPr>
              <w:pStyle w:val="a6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новаторство</w:t>
            </w:r>
          </w:p>
          <w:p w:rsidR="00811920" w:rsidRDefault="00811920" w:rsidP="00811920">
            <w:pPr>
              <w:pStyle w:val="a6"/>
              <w:numPr>
                <w:ilvl w:val="0"/>
                <w:numId w:val="12"/>
              </w:num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охват всех групп читателей</w:t>
            </w:r>
          </w:p>
        </w:tc>
        <w:tc>
          <w:tcPr>
            <w:tcW w:w="2437" w:type="dxa"/>
          </w:tcPr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(5 параметров)</w:t>
            </w:r>
          </w:p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80% (4 параметра)</w:t>
            </w:r>
          </w:p>
        </w:tc>
        <w:tc>
          <w:tcPr>
            <w:tcW w:w="1701" w:type="dxa"/>
          </w:tcPr>
          <w:p w:rsidR="00811920" w:rsidRDefault="00811920" w:rsidP="00822D77">
            <w:pPr>
              <w:pStyle w:val="a6"/>
              <w:rPr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</w:p>
          <w:p w:rsidR="00811920" w:rsidRPr="00571ED4" w:rsidRDefault="00811920" w:rsidP="00822D77">
            <w:pPr>
              <w:pStyle w:val="a6"/>
              <w:rPr>
                <w:sz w:val="24"/>
                <w:szCs w:val="24"/>
              </w:rPr>
            </w:pPr>
            <w:r w:rsidRPr="00571ED4">
              <w:rPr>
                <w:sz w:val="24"/>
                <w:szCs w:val="24"/>
              </w:rPr>
              <w:t>5</w:t>
            </w:r>
          </w:p>
          <w:p w:rsidR="00811920" w:rsidRPr="00571ED4" w:rsidRDefault="00811920" w:rsidP="00822D77">
            <w:pPr>
              <w:pStyle w:val="a6"/>
              <w:rPr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rPr>
                <w:b/>
                <w:sz w:val="24"/>
                <w:szCs w:val="24"/>
              </w:rPr>
            </w:pPr>
            <w:r w:rsidRPr="00571ED4">
              <w:rPr>
                <w:sz w:val="24"/>
                <w:szCs w:val="24"/>
              </w:rPr>
              <w:t>4</w:t>
            </w:r>
          </w:p>
        </w:tc>
      </w:tr>
      <w:tr w:rsidR="00811920" w:rsidTr="00822D77">
        <w:tc>
          <w:tcPr>
            <w:tcW w:w="4475" w:type="dxa"/>
          </w:tcPr>
          <w:p w:rsidR="00811920" w:rsidRDefault="00811920" w:rsidP="00822D77">
            <w:pPr>
              <w:pStyle w:val="a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 Уровень выполнения текстовой части плана подразделения, в том числе сводного плана. Работа выполняется:</w:t>
            </w:r>
          </w:p>
          <w:p w:rsidR="00811920" w:rsidRDefault="00811920" w:rsidP="00811920">
            <w:pPr>
              <w:pStyle w:val="a6"/>
              <w:numPr>
                <w:ilvl w:val="0"/>
                <w:numId w:val="13"/>
              </w:numPr>
              <w:ind w:left="284" w:hanging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полном объеме с хорошим качеством</w:t>
            </w:r>
          </w:p>
          <w:p w:rsidR="00811920" w:rsidRDefault="00811920" w:rsidP="00811920">
            <w:pPr>
              <w:pStyle w:val="a6"/>
              <w:numPr>
                <w:ilvl w:val="0"/>
                <w:numId w:val="13"/>
              </w:numPr>
              <w:ind w:left="284" w:hanging="284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в полном объеме с удовлетворительным качеством</w:t>
            </w:r>
          </w:p>
        </w:tc>
        <w:tc>
          <w:tcPr>
            <w:tcW w:w="2437" w:type="dxa"/>
          </w:tcPr>
          <w:p w:rsidR="00811920" w:rsidRDefault="00811920" w:rsidP="00822D77">
            <w:pPr>
              <w:pStyle w:val="a6"/>
              <w:rPr>
                <w:b/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  <w:p w:rsidR="00811920" w:rsidRDefault="00811920" w:rsidP="00822D77">
            <w:pPr>
              <w:pStyle w:val="a6"/>
              <w:jc w:val="center"/>
              <w:rPr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90%</w:t>
            </w:r>
          </w:p>
        </w:tc>
        <w:tc>
          <w:tcPr>
            <w:tcW w:w="1701" w:type="dxa"/>
          </w:tcPr>
          <w:p w:rsidR="00811920" w:rsidRDefault="00811920" w:rsidP="00822D77">
            <w:pPr>
              <w:pStyle w:val="a6"/>
              <w:rPr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811920" w:rsidRPr="00852DAE" w:rsidRDefault="00811920" w:rsidP="00822D77">
            <w:pPr>
              <w:pStyle w:val="a6"/>
              <w:rPr>
                <w:sz w:val="24"/>
                <w:szCs w:val="24"/>
              </w:rPr>
            </w:pPr>
          </w:p>
          <w:p w:rsidR="00811920" w:rsidRPr="00852DAE" w:rsidRDefault="00811920" w:rsidP="00822D77">
            <w:pPr>
              <w:pStyle w:val="a6"/>
              <w:rPr>
                <w:sz w:val="24"/>
                <w:szCs w:val="24"/>
              </w:rPr>
            </w:pPr>
            <w:r w:rsidRPr="00852DAE">
              <w:rPr>
                <w:sz w:val="24"/>
                <w:szCs w:val="24"/>
              </w:rPr>
              <w:t>5</w:t>
            </w:r>
          </w:p>
          <w:p w:rsidR="00811920" w:rsidRPr="00852DAE" w:rsidRDefault="00811920" w:rsidP="00822D77">
            <w:pPr>
              <w:pStyle w:val="a6"/>
              <w:rPr>
                <w:sz w:val="24"/>
                <w:szCs w:val="24"/>
              </w:rPr>
            </w:pPr>
          </w:p>
          <w:p w:rsidR="00811920" w:rsidRPr="00852DAE" w:rsidRDefault="00811920" w:rsidP="00822D77">
            <w:pPr>
              <w:pStyle w:val="a6"/>
              <w:rPr>
                <w:sz w:val="24"/>
                <w:szCs w:val="24"/>
              </w:rPr>
            </w:pPr>
            <w:r w:rsidRPr="00852DAE">
              <w:rPr>
                <w:sz w:val="24"/>
                <w:szCs w:val="24"/>
              </w:rPr>
              <w:t>3</w:t>
            </w:r>
          </w:p>
        </w:tc>
      </w:tr>
      <w:tr w:rsidR="00811920" w:rsidTr="00822D77">
        <w:tc>
          <w:tcPr>
            <w:tcW w:w="4475" w:type="dxa"/>
          </w:tcPr>
          <w:p w:rsidR="00811920" w:rsidRDefault="00811920" w:rsidP="00822D77">
            <w:pPr>
              <w:pStyle w:val="a6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2.3. </w:t>
            </w:r>
            <w:r w:rsidRPr="00C81629">
              <w:rPr>
                <w:snapToGrid w:val="0"/>
                <w:sz w:val="24"/>
              </w:rPr>
              <w:t>Внеплановая работа</w:t>
            </w:r>
            <w:r>
              <w:rPr>
                <w:snapToGrid w:val="0"/>
                <w:sz w:val="24"/>
              </w:rPr>
              <w:t>. Д</w:t>
            </w:r>
            <w:r w:rsidRPr="00C81629">
              <w:rPr>
                <w:snapToGrid w:val="0"/>
                <w:sz w:val="24"/>
              </w:rPr>
              <w:t>ополнительный объем работы с учетом параметров:</w:t>
            </w:r>
          </w:p>
          <w:p w:rsidR="00811920" w:rsidRDefault="00811920" w:rsidP="00811920">
            <w:pPr>
              <w:pStyle w:val="a6"/>
              <w:numPr>
                <w:ilvl w:val="0"/>
                <w:numId w:val="14"/>
              </w:num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количество</w:t>
            </w:r>
          </w:p>
          <w:p w:rsidR="00811920" w:rsidRDefault="00811920" w:rsidP="00811920">
            <w:pPr>
              <w:pStyle w:val="a6"/>
              <w:numPr>
                <w:ilvl w:val="0"/>
                <w:numId w:val="14"/>
              </w:num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уровень выполнения</w:t>
            </w:r>
          </w:p>
          <w:p w:rsidR="00811920" w:rsidRDefault="00811920" w:rsidP="00811920">
            <w:pPr>
              <w:pStyle w:val="a6"/>
              <w:numPr>
                <w:ilvl w:val="0"/>
                <w:numId w:val="14"/>
              </w:num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актуальность</w:t>
            </w:r>
          </w:p>
          <w:p w:rsidR="00811920" w:rsidRDefault="00811920" w:rsidP="00811920">
            <w:pPr>
              <w:pStyle w:val="a6"/>
              <w:numPr>
                <w:ilvl w:val="0"/>
                <w:numId w:val="14"/>
              </w:numPr>
              <w:rPr>
                <w:b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lastRenderedPageBreak/>
              <w:t>эффективность</w:t>
            </w:r>
          </w:p>
        </w:tc>
        <w:tc>
          <w:tcPr>
            <w:tcW w:w="2437" w:type="dxa"/>
          </w:tcPr>
          <w:p w:rsidR="00811920" w:rsidRDefault="00811920" w:rsidP="00822D77">
            <w:pPr>
              <w:pStyle w:val="a6"/>
              <w:jc w:val="center"/>
              <w:rPr>
                <w:snapToGrid w:val="0"/>
                <w:sz w:val="24"/>
              </w:rPr>
            </w:pPr>
          </w:p>
          <w:p w:rsidR="00811920" w:rsidRDefault="00811920" w:rsidP="00822D77">
            <w:pPr>
              <w:pStyle w:val="a6"/>
              <w:jc w:val="center"/>
              <w:rPr>
                <w:snapToGrid w:val="0"/>
                <w:sz w:val="24"/>
              </w:rPr>
            </w:pPr>
            <w:r w:rsidRPr="00027201">
              <w:rPr>
                <w:snapToGrid w:val="0"/>
                <w:sz w:val="24"/>
              </w:rPr>
              <w:t>100%</w:t>
            </w:r>
            <w:r>
              <w:rPr>
                <w:snapToGrid w:val="0"/>
                <w:sz w:val="24"/>
              </w:rPr>
              <w:t xml:space="preserve"> (4 параметра)</w:t>
            </w:r>
          </w:p>
          <w:p w:rsidR="00811920" w:rsidRDefault="00811920" w:rsidP="00822D77">
            <w:pPr>
              <w:pStyle w:val="a6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75% (3 параметра)</w:t>
            </w:r>
          </w:p>
          <w:p w:rsidR="00811920" w:rsidRDefault="00811920" w:rsidP="00822D77">
            <w:pPr>
              <w:pStyle w:val="a6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50% (2 параметра)</w:t>
            </w:r>
          </w:p>
          <w:p w:rsidR="00811920" w:rsidRDefault="00811920" w:rsidP="00822D77">
            <w:pPr>
              <w:pStyle w:val="a6"/>
              <w:jc w:val="center"/>
              <w:rPr>
                <w:b/>
                <w:sz w:val="24"/>
                <w:szCs w:val="24"/>
              </w:rPr>
            </w:pPr>
            <w:r>
              <w:rPr>
                <w:snapToGrid w:val="0"/>
                <w:sz w:val="24"/>
              </w:rPr>
              <w:t>25% (1 параметр)</w:t>
            </w:r>
          </w:p>
        </w:tc>
        <w:tc>
          <w:tcPr>
            <w:tcW w:w="1701" w:type="dxa"/>
          </w:tcPr>
          <w:p w:rsidR="00811920" w:rsidRDefault="00811920" w:rsidP="00822D77">
            <w:pPr>
              <w:pStyle w:val="a6"/>
              <w:rPr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811920" w:rsidRPr="00852DAE" w:rsidRDefault="00811920" w:rsidP="00822D77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11920" w:rsidTr="00822D77">
        <w:tc>
          <w:tcPr>
            <w:tcW w:w="4475" w:type="dxa"/>
          </w:tcPr>
          <w:p w:rsidR="00811920" w:rsidRPr="00D65BEC" w:rsidRDefault="00811920" w:rsidP="00822D77">
            <w:pPr>
              <w:pStyle w:val="a6"/>
              <w:rPr>
                <w:sz w:val="24"/>
                <w:szCs w:val="24"/>
              </w:rPr>
            </w:pPr>
            <w:r w:rsidRPr="00D65BEC">
              <w:rPr>
                <w:sz w:val="24"/>
                <w:szCs w:val="24"/>
              </w:rPr>
              <w:lastRenderedPageBreak/>
              <w:t>2.4. Ведение недельных планов с учетом</w:t>
            </w:r>
          </w:p>
          <w:p w:rsidR="00811920" w:rsidRPr="00D65BEC" w:rsidRDefault="00811920" w:rsidP="00822D77">
            <w:pPr>
              <w:pStyle w:val="a6"/>
              <w:rPr>
                <w:sz w:val="24"/>
                <w:szCs w:val="24"/>
              </w:rPr>
            </w:pPr>
            <w:r w:rsidRPr="00D65BEC">
              <w:rPr>
                <w:sz w:val="24"/>
                <w:szCs w:val="24"/>
              </w:rPr>
              <w:t>параметров:</w:t>
            </w:r>
          </w:p>
          <w:p w:rsidR="00811920" w:rsidRPr="00D65BEC" w:rsidRDefault="00811920" w:rsidP="00811920">
            <w:pPr>
              <w:pStyle w:val="a6"/>
              <w:numPr>
                <w:ilvl w:val="0"/>
                <w:numId w:val="28"/>
              </w:numPr>
              <w:rPr>
                <w:sz w:val="24"/>
              </w:rPr>
            </w:pPr>
            <w:r w:rsidRPr="00D65BEC">
              <w:rPr>
                <w:rFonts w:hint="eastAsia"/>
                <w:sz w:val="24"/>
              </w:rPr>
              <w:t>планируемый объем работы</w:t>
            </w:r>
          </w:p>
          <w:p w:rsidR="00811920" w:rsidRPr="00D65BEC" w:rsidRDefault="00811920" w:rsidP="00811920">
            <w:pPr>
              <w:pStyle w:val="a6"/>
              <w:numPr>
                <w:ilvl w:val="0"/>
                <w:numId w:val="28"/>
              </w:numPr>
              <w:rPr>
                <w:sz w:val="24"/>
              </w:rPr>
            </w:pPr>
            <w:r w:rsidRPr="00D65BEC">
              <w:rPr>
                <w:rFonts w:hint="eastAsia"/>
                <w:sz w:val="24"/>
              </w:rPr>
              <w:t>роль руководителя</w:t>
            </w:r>
          </w:p>
          <w:p w:rsidR="00811920" w:rsidRPr="00A12F99" w:rsidRDefault="00811920" w:rsidP="00811920">
            <w:pPr>
              <w:pStyle w:val="a6"/>
              <w:numPr>
                <w:ilvl w:val="0"/>
                <w:numId w:val="28"/>
              </w:numPr>
              <w:rPr>
                <w:color w:val="FF0000"/>
                <w:sz w:val="24"/>
                <w:szCs w:val="24"/>
              </w:rPr>
            </w:pPr>
            <w:r w:rsidRPr="00D65BEC">
              <w:rPr>
                <w:rFonts w:hint="eastAsia"/>
                <w:sz w:val="24"/>
              </w:rPr>
              <w:t>эффективность</w:t>
            </w:r>
          </w:p>
        </w:tc>
        <w:tc>
          <w:tcPr>
            <w:tcW w:w="2437" w:type="dxa"/>
          </w:tcPr>
          <w:p w:rsidR="00811920" w:rsidRDefault="00811920" w:rsidP="00822D77">
            <w:pPr>
              <w:pStyle w:val="a6"/>
              <w:rPr>
                <w:snapToGrid w:val="0"/>
                <w:sz w:val="24"/>
              </w:rPr>
            </w:pPr>
            <w:r w:rsidRPr="00027201">
              <w:rPr>
                <w:snapToGrid w:val="0"/>
                <w:sz w:val="24"/>
              </w:rPr>
              <w:t>100%</w:t>
            </w:r>
            <w:r>
              <w:rPr>
                <w:snapToGrid w:val="0"/>
                <w:sz w:val="24"/>
              </w:rPr>
              <w:t xml:space="preserve"> (3 параметра)</w:t>
            </w:r>
          </w:p>
          <w:p w:rsidR="00811920" w:rsidRDefault="00811920" w:rsidP="00822D77">
            <w:pPr>
              <w:pStyle w:val="a6"/>
              <w:rPr>
                <w:b/>
                <w:sz w:val="24"/>
                <w:szCs w:val="24"/>
              </w:rPr>
            </w:pPr>
            <w:r>
              <w:rPr>
                <w:snapToGrid w:val="0"/>
                <w:sz w:val="24"/>
              </w:rPr>
              <w:t>70 % (2 параметра)</w:t>
            </w:r>
          </w:p>
        </w:tc>
        <w:tc>
          <w:tcPr>
            <w:tcW w:w="1701" w:type="dxa"/>
          </w:tcPr>
          <w:p w:rsidR="00811920" w:rsidRDefault="00811920" w:rsidP="00822D77">
            <w:pPr>
              <w:pStyle w:val="a6"/>
              <w:rPr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811920" w:rsidRPr="00852DAE" w:rsidRDefault="00811920" w:rsidP="00822D77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11920" w:rsidTr="00822D77">
        <w:tc>
          <w:tcPr>
            <w:tcW w:w="10137" w:type="dxa"/>
            <w:gridSpan w:val="4"/>
          </w:tcPr>
          <w:p w:rsidR="00811920" w:rsidRPr="000D5829" w:rsidRDefault="00811920" w:rsidP="00822D77">
            <w:pPr>
              <w:pStyle w:val="a6"/>
              <w:jc w:val="center"/>
              <w:rPr>
                <w:b/>
                <w:sz w:val="10"/>
                <w:szCs w:val="10"/>
              </w:rPr>
            </w:pPr>
          </w:p>
          <w:p w:rsidR="00811920" w:rsidRPr="00852DAE" w:rsidRDefault="00811920" w:rsidP="00822D77">
            <w:pPr>
              <w:pStyle w:val="a6"/>
              <w:spacing w:line="360" w:lineRule="auto"/>
              <w:ind w:left="708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 Предоставление услуг пользователю</w:t>
            </w:r>
          </w:p>
        </w:tc>
      </w:tr>
      <w:tr w:rsidR="00811920" w:rsidTr="00822D77">
        <w:tc>
          <w:tcPr>
            <w:tcW w:w="4475" w:type="dxa"/>
          </w:tcPr>
          <w:p w:rsidR="00811920" w:rsidRDefault="00811920" w:rsidP="00822D77">
            <w:pPr>
              <w:pStyle w:val="a6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3.1. Наличие творческих библиотечных формирований на базе подразделения</w:t>
            </w:r>
            <w:r w:rsidRPr="0029001B">
              <w:rPr>
                <w:rStyle w:val="ab"/>
                <w:sz w:val="24"/>
                <w:szCs w:val="24"/>
              </w:rPr>
              <w:footnoteReference w:customMarkFollows="1" w:id="2"/>
              <w:sym w:font="Symbol" w:char="F02A"/>
            </w:r>
          </w:p>
        </w:tc>
        <w:tc>
          <w:tcPr>
            <w:tcW w:w="2437" w:type="dxa"/>
          </w:tcPr>
          <w:p w:rsidR="00811920" w:rsidRPr="001E4C5E" w:rsidRDefault="00811920" w:rsidP="00822D77">
            <w:pPr>
              <w:pStyle w:val="a6"/>
              <w:jc w:val="center"/>
              <w:rPr>
                <w:sz w:val="24"/>
                <w:szCs w:val="24"/>
              </w:rPr>
            </w:pPr>
            <w:r w:rsidRPr="001E4C5E">
              <w:rPr>
                <w:sz w:val="24"/>
                <w:szCs w:val="24"/>
              </w:rPr>
              <w:t>100%</w:t>
            </w:r>
          </w:p>
        </w:tc>
        <w:tc>
          <w:tcPr>
            <w:tcW w:w="1701" w:type="dxa"/>
          </w:tcPr>
          <w:p w:rsidR="00811920" w:rsidRDefault="00811920" w:rsidP="00822D77">
            <w:pPr>
              <w:pStyle w:val="a6"/>
              <w:rPr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811920" w:rsidRPr="00852DAE" w:rsidRDefault="00811920" w:rsidP="00822D77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811920" w:rsidTr="00822D77">
        <w:tc>
          <w:tcPr>
            <w:tcW w:w="4475" w:type="dxa"/>
          </w:tcPr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  <w:r w:rsidRPr="00A95E8C">
              <w:rPr>
                <w:sz w:val="24"/>
                <w:szCs w:val="24"/>
              </w:rPr>
              <w:t>3.2</w:t>
            </w:r>
            <w:r>
              <w:rPr>
                <w:sz w:val="24"/>
                <w:szCs w:val="24"/>
              </w:rPr>
              <w:t>. Участие читателей в конкурсах,</w:t>
            </w:r>
          </w:p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фестивалях и др.:</w:t>
            </w:r>
          </w:p>
          <w:p w:rsidR="00811920" w:rsidRDefault="00811920" w:rsidP="00811920">
            <w:pPr>
              <w:pStyle w:val="a6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7A61D2">
              <w:rPr>
                <w:sz w:val="24"/>
                <w:szCs w:val="24"/>
              </w:rPr>
              <w:t>международных и российских</w:t>
            </w:r>
            <w:r w:rsidRPr="007A61D2">
              <w:rPr>
                <w:sz w:val="24"/>
                <w:szCs w:val="24"/>
              </w:rPr>
              <w:tab/>
            </w:r>
          </w:p>
          <w:p w:rsidR="00811920" w:rsidRPr="007A61D2" w:rsidRDefault="00811920" w:rsidP="00811920">
            <w:pPr>
              <w:pStyle w:val="a6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7A61D2">
              <w:rPr>
                <w:sz w:val="24"/>
                <w:szCs w:val="24"/>
              </w:rPr>
              <w:t>областных</w:t>
            </w:r>
          </w:p>
          <w:p w:rsidR="00811920" w:rsidRDefault="00811920" w:rsidP="00811920">
            <w:pPr>
              <w:pStyle w:val="a6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4C37EC">
              <w:rPr>
                <w:sz w:val="24"/>
                <w:szCs w:val="24"/>
              </w:rPr>
              <w:t>городских</w:t>
            </w:r>
            <w:r w:rsidRPr="004C37EC">
              <w:rPr>
                <w:sz w:val="24"/>
                <w:szCs w:val="24"/>
              </w:rPr>
              <w:tab/>
            </w:r>
            <w:r w:rsidRPr="004C37EC">
              <w:rPr>
                <w:sz w:val="24"/>
                <w:szCs w:val="24"/>
              </w:rPr>
              <w:tab/>
            </w:r>
            <w:r w:rsidRPr="004C37EC">
              <w:rPr>
                <w:sz w:val="24"/>
                <w:szCs w:val="24"/>
              </w:rPr>
              <w:tab/>
            </w:r>
            <w:r w:rsidRPr="004C37EC">
              <w:rPr>
                <w:sz w:val="24"/>
                <w:szCs w:val="24"/>
              </w:rPr>
              <w:tab/>
            </w:r>
          </w:p>
          <w:p w:rsidR="00811920" w:rsidRPr="00A95E8C" w:rsidRDefault="00811920" w:rsidP="00811920">
            <w:pPr>
              <w:pStyle w:val="a6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4C37EC">
              <w:rPr>
                <w:sz w:val="24"/>
                <w:szCs w:val="24"/>
              </w:rPr>
              <w:t>ЦБС</w:t>
            </w:r>
            <w:r w:rsidRPr="0029001B">
              <w:rPr>
                <w:sz w:val="24"/>
                <w:szCs w:val="24"/>
                <w:vertAlign w:val="superscript"/>
              </w:rPr>
              <w:sym w:font="Symbol" w:char="F02A"/>
            </w:r>
          </w:p>
        </w:tc>
        <w:tc>
          <w:tcPr>
            <w:tcW w:w="2437" w:type="dxa"/>
          </w:tcPr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jc w:val="center"/>
              <w:rPr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4C37EC">
              <w:rPr>
                <w:sz w:val="24"/>
                <w:szCs w:val="24"/>
              </w:rPr>
              <w:t>0%</w:t>
            </w:r>
          </w:p>
          <w:p w:rsidR="00811920" w:rsidRDefault="00811920" w:rsidP="00822D77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4C37EC">
              <w:rPr>
                <w:sz w:val="24"/>
                <w:szCs w:val="24"/>
              </w:rPr>
              <w:t>0%</w:t>
            </w:r>
          </w:p>
          <w:p w:rsidR="00811920" w:rsidRDefault="00811920" w:rsidP="00822D77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60%</w:t>
            </w:r>
          </w:p>
          <w:p w:rsidR="00811920" w:rsidRDefault="00811920" w:rsidP="00822D77">
            <w:pPr>
              <w:pStyle w:val="a6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40%</w:t>
            </w:r>
          </w:p>
        </w:tc>
        <w:tc>
          <w:tcPr>
            <w:tcW w:w="1701" w:type="dxa"/>
          </w:tcPr>
          <w:p w:rsidR="00811920" w:rsidRDefault="00811920" w:rsidP="00822D77">
            <w:pPr>
              <w:pStyle w:val="a6"/>
              <w:rPr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4C37EC">
              <w:rPr>
                <w:sz w:val="24"/>
                <w:szCs w:val="24"/>
              </w:rPr>
              <w:t xml:space="preserve"> </w:t>
            </w:r>
          </w:p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811920" w:rsidRPr="00852DAE" w:rsidRDefault="00811920" w:rsidP="00822D77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11920" w:rsidTr="00822D77">
        <w:tc>
          <w:tcPr>
            <w:tcW w:w="4475" w:type="dxa"/>
          </w:tcPr>
          <w:p w:rsidR="00811920" w:rsidRDefault="00811920" w:rsidP="00822D77">
            <w:pPr>
              <w:pStyle w:val="a6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3.3. </w:t>
            </w:r>
            <w:r w:rsidRPr="00F3194C">
              <w:rPr>
                <w:sz w:val="24"/>
                <w:szCs w:val="24"/>
              </w:rPr>
              <w:t>Соотношение отказов от общего количества запросов</w:t>
            </w:r>
            <w:r>
              <w:rPr>
                <w:sz w:val="24"/>
                <w:szCs w:val="24"/>
              </w:rPr>
              <w:t xml:space="preserve"> </w:t>
            </w:r>
            <w:r w:rsidRPr="00F3194C">
              <w:rPr>
                <w:sz w:val="24"/>
                <w:szCs w:val="24"/>
              </w:rPr>
              <w:t>Пользователей</w:t>
            </w:r>
          </w:p>
        </w:tc>
        <w:tc>
          <w:tcPr>
            <w:tcW w:w="2437" w:type="dxa"/>
          </w:tcPr>
          <w:p w:rsidR="00811920" w:rsidRPr="00F3194C" w:rsidRDefault="00811920" w:rsidP="00822D77">
            <w:pPr>
              <w:pStyle w:val="a6"/>
              <w:jc w:val="center"/>
              <w:rPr>
                <w:sz w:val="24"/>
                <w:szCs w:val="24"/>
              </w:rPr>
            </w:pPr>
            <w:r w:rsidRPr="00F3194C">
              <w:rPr>
                <w:sz w:val="24"/>
                <w:szCs w:val="24"/>
              </w:rPr>
              <w:t>Менее 2%</w:t>
            </w:r>
          </w:p>
        </w:tc>
        <w:tc>
          <w:tcPr>
            <w:tcW w:w="1701" w:type="dxa"/>
          </w:tcPr>
          <w:p w:rsidR="00811920" w:rsidRDefault="00811920" w:rsidP="00822D77">
            <w:pPr>
              <w:pStyle w:val="a6"/>
              <w:rPr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811920" w:rsidRPr="00852DAE" w:rsidRDefault="00811920" w:rsidP="00822D77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811920" w:rsidTr="00822D77">
        <w:tc>
          <w:tcPr>
            <w:tcW w:w="4475" w:type="dxa"/>
          </w:tcPr>
          <w:p w:rsidR="00811920" w:rsidRPr="001F7D9B" w:rsidRDefault="00811920" w:rsidP="00822D77">
            <w:pPr>
              <w:pStyle w:val="a6"/>
              <w:rPr>
                <w:sz w:val="24"/>
                <w:szCs w:val="24"/>
              </w:rPr>
            </w:pPr>
            <w:r w:rsidRPr="001F7D9B">
              <w:rPr>
                <w:sz w:val="24"/>
                <w:szCs w:val="24"/>
              </w:rPr>
              <w:t>3.4.</w:t>
            </w:r>
            <w:r>
              <w:rPr>
                <w:sz w:val="24"/>
                <w:szCs w:val="24"/>
              </w:rPr>
              <w:t xml:space="preserve"> Выполнение плановых показателей по </w:t>
            </w:r>
            <w:r w:rsidRPr="001F7D9B">
              <w:rPr>
                <w:sz w:val="24"/>
                <w:szCs w:val="24"/>
              </w:rPr>
              <w:t>платны</w:t>
            </w:r>
            <w:r>
              <w:rPr>
                <w:sz w:val="24"/>
                <w:szCs w:val="24"/>
              </w:rPr>
              <w:t>м</w:t>
            </w:r>
            <w:r w:rsidRPr="001F7D9B">
              <w:rPr>
                <w:sz w:val="24"/>
                <w:szCs w:val="24"/>
              </w:rPr>
              <w:t xml:space="preserve"> услуг</w:t>
            </w:r>
            <w:r>
              <w:rPr>
                <w:sz w:val="24"/>
                <w:szCs w:val="24"/>
              </w:rPr>
              <w:t>ам</w:t>
            </w:r>
            <w:r w:rsidRPr="001F7D9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37" w:type="dxa"/>
          </w:tcPr>
          <w:p w:rsidR="00811920" w:rsidRPr="001F7D9B" w:rsidRDefault="00811920" w:rsidP="00822D77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и выше</w:t>
            </w:r>
          </w:p>
        </w:tc>
        <w:tc>
          <w:tcPr>
            <w:tcW w:w="1701" w:type="dxa"/>
          </w:tcPr>
          <w:p w:rsidR="00811920" w:rsidRPr="001F7D9B" w:rsidRDefault="00811920" w:rsidP="00822D77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811920" w:rsidRPr="001F7D9B" w:rsidRDefault="00811920" w:rsidP="00822D77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811920" w:rsidTr="00822D77">
        <w:tc>
          <w:tcPr>
            <w:tcW w:w="10137" w:type="dxa"/>
            <w:gridSpan w:val="4"/>
          </w:tcPr>
          <w:p w:rsidR="00811920" w:rsidRPr="00981109" w:rsidRDefault="00811920" w:rsidP="00822D77">
            <w:pPr>
              <w:pStyle w:val="a6"/>
              <w:jc w:val="center"/>
              <w:rPr>
                <w:b/>
                <w:sz w:val="10"/>
                <w:szCs w:val="16"/>
              </w:rPr>
            </w:pPr>
          </w:p>
          <w:p w:rsidR="00811920" w:rsidRPr="001F7D9B" w:rsidRDefault="00811920" w:rsidP="00822D77">
            <w:pPr>
              <w:pStyle w:val="a6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 Уровень выполнения должностных  инструкций</w:t>
            </w:r>
          </w:p>
        </w:tc>
      </w:tr>
      <w:tr w:rsidR="00811920" w:rsidTr="00822D77">
        <w:tc>
          <w:tcPr>
            <w:tcW w:w="4475" w:type="dxa"/>
          </w:tcPr>
          <w:p w:rsidR="00811920" w:rsidRDefault="00811920" w:rsidP="00811920">
            <w:pPr>
              <w:pStyle w:val="a6"/>
              <w:numPr>
                <w:ilvl w:val="0"/>
                <w:numId w:val="17"/>
              </w:numPr>
              <w:ind w:left="142" w:hanging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полном объеме с хорошим качеством</w:t>
            </w:r>
          </w:p>
          <w:p w:rsidR="00811920" w:rsidRPr="001F7D9B" w:rsidRDefault="00811920" w:rsidP="00811920">
            <w:pPr>
              <w:pStyle w:val="a6"/>
              <w:numPr>
                <w:ilvl w:val="0"/>
                <w:numId w:val="16"/>
              </w:numPr>
              <w:ind w:left="142" w:right="-136" w:hanging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полном объеме с удовлетворительным качеством</w:t>
            </w:r>
          </w:p>
        </w:tc>
        <w:tc>
          <w:tcPr>
            <w:tcW w:w="2437" w:type="dxa"/>
          </w:tcPr>
          <w:p w:rsidR="00811920" w:rsidRDefault="00811920" w:rsidP="00822D77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  <w:p w:rsidR="00811920" w:rsidRDefault="00811920" w:rsidP="00822D77">
            <w:pPr>
              <w:pStyle w:val="a6"/>
              <w:jc w:val="center"/>
              <w:rPr>
                <w:sz w:val="24"/>
                <w:szCs w:val="24"/>
              </w:rPr>
            </w:pPr>
          </w:p>
          <w:p w:rsidR="00811920" w:rsidRPr="001F7D9B" w:rsidRDefault="00811920" w:rsidP="00822D77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90%</w:t>
            </w:r>
          </w:p>
        </w:tc>
        <w:tc>
          <w:tcPr>
            <w:tcW w:w="1701" w:type="dxa"/>
          </w:tcPr>
          <w:p w:rsidR="00811920" w:rsidRPr="001F7D9B" w:rsidRDefault="00811920" w:rsidP="00822D77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</w:p>
          <w:p w:rsidR="00811920" w:rsidRPr="001F7D9B" w:rsidRDefault="00811920" w:rsidP="00822D77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11920" w:rsidTr="00822D77">
        <w:tc>
          <w:tcPr>
            <w:tcW w:w="10137" w:type="dxa"/>
            <w:gridSpan w:val="4"/>
          </w:tcPr>
          <w:p w:rsidR="00811920" w:rsidRPr="00891936" w:rsidRDefault="00811920" w:rsidP="00822D77">
            <w:pPr>
              <w:pStyle w:val="a6"/>
              <w:jc w:val="center"/>
              <w:rPr>
                <w:b/>
                <w:sz w:val="10"/>
                <w:szCs w:val="10"/>
              </w:rPr>
            </w:pPr>
          </w:p>
          <w:p w:rsidR="00811920" w:rsidRPr="001F7D9B" w:rsidRDefault="00811920" w:rsidP="00822D77">
            <w:pPr>
              <w:pStyle w:val="a6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 Представительство в профессиональном сообществе</w:t>
            </w:r>
          </w:p>
        </w:tc>
      </w:tr>
      <w:tr w:rsidR="00811920" w:rsidTr="00822D77">
        <w:tc>
          <w:tcPr>
            <w:tcW w:w="4475" w:type="dxa"/>
          </w:tcPr>
          <w:p w:rsidR="00811920" w:rsidRPr="00891936" w:rsidRDefault="00811920" w:rsidP="00822D77">
            <w:pPr>
              <w:pStyle w:val="a6"/>
              <w:rPr>
                <w:sz w:val="24"/>
              </w:rPr>
            </w:pPr>
            <w:r w:rsidRPr="00891936">
              <w:rPr>
                <w:sz w:val="24"/>
              </w:rPr>
              <w:t>5.1. Обобщение и распространение своего опыта работы</w:t>
            </w:r>
            <w:r>
              <w:rPr>
                <w:sz w:val="24"/>
              </w:rPr>
              <w:t xml:space="preserve">. </w:t>
            </w:r>
            <w:r w:rsidRPr="00891936">
              <w:rPr>
                <w:sz w:val="24"/>
              </w:rPr>
              <w:t>Составительская работа</w:t>
            </w:r>
            <w:r>
              <w:rPr>
                <w:sz w:val="24"/>
              </w:rPr>
              <w:t>:</w:t>
            </w:r>
          </w:p>
          <w:p w:rsidR="00811920" w:rsidRDefault="00811920" w:rsidP="00811920">
            <w:pPr>
              <w:pStyle w:val="a6"/>
              <w:numPr>
                <w:ilvl w:val="0"/>
                <w:numId w:val="18"/>
              </w:numPr>
              <w:ind w:left="567" w:hanging="283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в российских изданиях</w:t>
            </w:r>
            <w:r>
              <w:rPr>
                <w:snapToGrid w:val="0"/>
                <w:sz w:val="24"/>
                <w:szCs w:val="24"/>
              </w:rPr>
              <w:tab/>
            </w:r>
            <w:r>
              <w:rPr>
                <w:snapToGrid w:val="0"/>
                <w:sz w:val="24"/>
                <w:szCs w:val="24"/>
              </w:rPr>
              <w:tab/>
            </w:r>
          </w:p>
          <w:p w:rsidR="00811920" w:rsidRDefault="00811920" w:rsidP="00811920">
            <w:pPr>
              <w:pStyle w:val="a6"/>
              <w:numPr>
                <w:ilvl w:val="0"/>
                <w:numId w:val="18"/>
              </w:numPr>
              <w:ind w:left="567" w:hanging="283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в областных изданиях</w:t>
            </w:r>
            <w:r>
              <w:rPr>
                <w:snapToGrid w:val="0"/>
                <w:sz w:val="24"/>
                <w:szCs w:val="24"/>
              </w:rPr>
              <w:tab/>
            </w:r>
            <w:r>
              <w:rPr>
                <w:snapToGrid w:val="0"/>
                <w:sz w:val="24"/>
                <w:szCs w:val="24"/>
              </w:rPr>
              <w:tab/>
            </w:r>
          </w:p>
          <w:p w:rsidR="00811920" w:rsidRDefault="00811920" w:rsidP="00811920">
            <w:pPr>
              <w:pStyle w:val="a6"/>
              <w:numPr>
                <w:ilvl w:val="0"/>
                <w:numId w:val="18"/>
              </w:numPr>
              <w:ind w:left="567" w:hanging="283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в городских изданиях</w:t>
            </w:r>
            <w:r>
              <w:rPr>
                <w:snapToGrid w:val="0"/>
                <w:sz w:val="24"/>
                <w:szCs w:val="24"/>
              </w:rPr>
              <w:tab/>
            </w:r>
            <w:r>
              <w:rPr>
                <w:snapToGrid w:val="0"/>
                <w:sz w:val="24"/>
                <w:szCs w:val="24"/>
              </w:rPr>
              <w:tab/>
            </w:r>
          </w:p>
          <w:p w:rsidR="00811920" w:rsidRPr="001F7D9B" w:rsidRDefault="00811920" w:rsidP="00811920">
            <w:pPr>
              <w:pStyle w:val="a6"/>
              <w:numPr>
                <w:ilvl w:val="0"/>
                <w:numId w:val="18"/>
              </w:numPr>
              <w:ind w:left="567" w:hanging="283"/>
              <w:jc w:val="both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в ЦБС</w:t>
            </w:r>
            <w:r>
              <w:rPr>
                <w:snapToGrid w:val="0"/>
                <w:sz w:val="24"/>
                <w:szCs w:val="24"/>
              </w:rPr>
              <w:tab/>
            </w:r>
            <w:r>
              <w:rPr>
                <w:snapToGrid w:val="0"/>
                <w:sz w:val="24"/>
                <w:szCs w:val="24"/>
              </w:rPr>
              <w:tab/>
            </w:r>
            <w:r>
              <w:rPr>
                <w:snapToGrid w:val="0"/>
                <w:sz w:val="24"/>
                <w:szCs w:val="24"/>
              </w:rPr>
              <w:tab/>
            </w:r>
          </w:p>
        </w:tc>
        <w:tc>
          <w:tcPr>
            <w:tcW w:w="2437" w:type="dxa"/>
          </w:tcPr>
          <w:p w:rsidR="00811920" w:rsidRDefault="00811920" w:rsidP="00822D77">
            <w:pPr>
              <w:pStyle w:val="a6"/>
              <w:jc w:val="center"/>
              <w:rPr>
                <w:snapToGrid w:val="0"/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jc w:val="center"/>
              <w:rPr>
                <w:snapToGrid w:val="0"/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jc w:val="center"/>
              <w:rPr>
                <w:snapToGrid w:val="0"/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100%</w:t>
            </w:r>
          </w:p>
          <w:p w:rsidR="00811920" w:rsidRDefault="00811920" w:rsidP="00822D77">
            <w:pPr>
              <w:pStyle w:val="a6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80%</w:t>
            </w:r>
          </w:p>
          <w:p w:rsidR="00811920" w:rsidRDefault="00811920" w:rsidP="00822D77">
            <w:pPr>
              <w:pStyle w:val="a6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40%</w:t>
            </w:r>
          </w:p>
          <w:p w:rsidR="00811920" w:rsidRPr="001F7D9B" w:rsidRDefault="00811920" w:rsidP="00822D77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20%</w:t>
            </w:r>
          </w:p>
        </w:tc>
        <w:tc>
          <w:tcPr>
            <w:tcW w:w="1701" w:type="dxa"/>
          </w:tcPr>
          <w:p w:rsidR="00811920" w:rsidRPr="001F7D9B" w:rsidRDefault="00811920" w:rsidP="00822D77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811920" w:rsidRPr="001F7D9B" w:rsidRDefault="00811920" w:rsidP="00822D77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11920" w:rsidTr="00822D77">
        <w:tc>
          <w:tcPr>
            <w:tcW w:w="4475" w:type="dxa"/>
          </w:tcPr>
          <w:p w:rsidR="00811920" w:rsidRDefault="00811920" w:rsidP="00822D77">
            <w:pPr>
              <w:pStyle w:val="a6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5.2. </w:t>
            </w:r>
            <w:r w:rsidRPr="00CD7F33">
              <w:rPr>
                <w:snapToGrid w:val="0"/>
                <w:sz w:val="24"/>
              </w:rPr>
              <w:t>Выступления на семинарах, практикумах</w:t>
            </w:r>
            <w:r>
              <w:rPr>
                <w:snapToGrid w:val="0"/>
                <w:sz w:val="24"/>
              </w:rPr>
              <w:t>:</w:t>
            </w:r>
          </w:p>
          <w:p w:rsidR="00811920" w:rsidRPr="00CD7F33" w:rsidRDefault="00811920" w:rsidP="00811920">
            <w:pPr>
              <w:pStyle w:val="a6"/>
              <w:numPr>
                <w:ilvl w:val="0"/>
                <w:numId w:val="19"/>
              </w:num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м</w:t>
            </w:r>
            <w:r w:rsidRPr="00CD7F33">
              <w:rPr>
                <w:snapToGrid w:val="0"/>
                <w:sz w:val="24"/>
              </w:rPr>
              <w:t>еждународных и российских</w:t>
            </w:r>
          </w:p>
          <w:p w:rsidR="00811920" w:rsidRPr="00CD7F33" w:rsidRDefault="00811920" w:rsidP="00811920">
            <w:pPr>
              <w:pStyle w:val="a6"/>
              <w:numPr>
                <w:ilvl w:val="0"/>
                <w:numId w:val="19"/>
              </w:num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о</w:t>
            </w:r>
            <w:r w:rsidRPr="00CD7F33">
              <w:rPr>
                <w:snapToGrid w:val="0"/>
                <w:sz w:val="24"/>
              </w:rPr>
              <w:t>бластных</w:t>
            </w:r>
          </w:p>
          <w:p w:rsidR="00811920" w:rsidRPr="00CD7F33" w:rsidRDefault="00811920" w:rsidP="00811920">
            <w:pPr>
              <w:pStyle w:val="a6"/>
              <w:numPr>
                <w:ilvl w:val="0"/>
                <w:numId w:val="19"/>
              </w:num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г</w:t>
            </w:r>
            <w:r w:rsidRPr="00CD7F33">
              <w:rPr>
                <w:snapToGrid w:val="0"/>
                <w:sz w:val="24"/>
              </w:rPr>
              <w:t>ородских</w:t>
            </w:r>
          </w:p>
          <w:p w:rsidR="00811920" w:rsidRPr="001F7D9B" w:rsidRDefault="00811920" w:rsidP="00811920">
            <w:pPr>
              <w:pStyle w:val="a6"/>
              <w:numPr>
                <w:ilvl w:val="0"/>
                <w:numId w:val="19"/>
              </w:numPr>
              <w:rPr>
                <w:sz w:val="24"/>
                <w:szCs w:val="24"/>
              </w:rPr>
            </w:pPr>
            <w:r w:rsidRPr="00CD7F33">
              <w:rPr>
                <w:snapToGrid w:val="0"/>
                <w:sz w:val="24"/>
              </w:rPr>
              <w:t>ЦБС</w:t>
            </w:r>
          </w:p>
        </w:tc>
        <w:tc>
          <w:tcPr>
            <w:tcW w:w="2437" w:type="dxa"/>
          </w:tcPr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100%</w:t>
            </w:r>
          </w:p>
          <w:p w:rsidR="00811920" w:rsidRDefault="00811920" w:rsidP="00822D77">
            <w:pPr>
              <w:pStyle w:val="a6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80%</w:t>
            </w:r>
          </w:p>
          <w:p w:rsidR="00811920" w:rsidRDefault="00811920" w:rsidP="00822D77">
            <w:pPr>
              <w:pStyle w:val="a6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40%</w:t>
            </w:r>
          </w:p>
          <w:p w:rsidR="00811920" w:rsidRPr="001F7D9B" w:rsidRDefault="00811920" w:rsidP="00822D77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20%</w:t>
            </w:r>
          </w:p>
        </w:tc>
        <w:tc>
          <w:tcPr>
            <w:tcW w:w="1701" w:type="dxa"/>
          </w:tcPr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</w:p>
          <w:p w:rsidR="00811920" w:rsidRPr="001F7D9B" w:rsidRDefault="00811920" w:rsidP="00822D77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811920" w:rsidRPr="001F7D9B" w:rsidRDefault="00811920" w:rsidP="00822D77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11920" w:rsidTr="00822D77">
        <w:tc>
          <w:tcPr>
            <w:tcW w:w="4475" w:type="dxa"/>
          </w:tcPr>
          <w:p w:rsidR="00811920" w:rsidRPr="001F7D9B" w:rsidRDefault="00811920" w:rsidP="00822D77">
            <w:pPr>
              <w:rPr>
                <w:sz w:val="24"/>
                <w:szCs w:val="24"/>
              </w:rPr>
            </w:pPr>
            <w:r w:rsidRPr="007A61D2">
              <w:rPr>
                <w:rFonts w:ascii="Times New Roman" w:hAnsi="Times New Roman"/>
                <w:snapToGrid w:val="0"/>
                <w:sz w:val="24"/>
              </w:rPr>
              <w:t>5.3. Участие и победы в конкурсах</w:t>
            </w:r>
            <w:r>
              <w:rPr>
                <w:rFonts w:ascii="Times New Roman" w:hAnsi="Times New Roman"/>
                <w:snapToGrid w:val="0"/>
                <w:sz w:val="24"/>
              </w:rPr>
              <w:t>:</w:t>
            </w:r>
          </w:p>
        </w:tc>
        <w:tc>
          <w:tcPr>
            <w:tcW w:w="2437" w:type="dxa"/>
          </w:tcPr>
          <w:p w:rsidR="00811920" w:rsidRPr="001F7D9B" w:rsidRDefault="00811920" w:rsidP="00822D77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11920" w:rsidRPr="001F7D9B" w:rsidRDefault="00811920" w:rsidP="00822D77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811920" w:rsidRPr="001F7D9B" w:rsidRDefault="00811920" w:rsidP="00822D77">
            <w:pPr>
              <w:pStyle w:val="a6"/>
              <w:rPr>
                <w:sz w:val="24"/>
                <w:szCs w:val="24"/>
              </w:rPr>
            </w:pPr>
          </w:p>
        </w:tc>
      </w:tr>
      <w:tr w:rsidR="00811920" w:rsidTr="00822D77">
        <w:tc>
          <w:tcPr>
            <w:tcW w:w="4475" w:type="dxa"/>
          </w:tcPr>
          <w:p w:rsidR="00811920" w:rsidRDefault="00811920" w:rsidP="00822D77">
            <w:pPr>
              <w:pStyle w:val="a6"/>
              <w:rPr>
                <w:snapToGrid w:val="0"/>
                <w:sz w:val="24"/>
                <w:szCs w:val="24"/>
              </w:rPr>
            </w:pPr>
            <w:r w:rsidRPr="0071016B">
              <w:rPr>
                <w:snapToGrid w:val="0"/>
                <w:sz w:val="24"/>
                <w:szCs w:val="24"/>
              </w:rPr>
              <w:t>5.3.1. Участие в конкурсах</w:t>
            </w:r>
            <w:r>
              <w:rPr>
                <w:snapToGrid w:val="0"/>
                <w:sz w:val="24"/>
                <w:szCs w:val="24"/>
              </w:rPr>
              <w:t>:</w:t>
            </w:r>
          </w:p>
          <w:p w:rsidR="00811920" w:rsidRPr="00CD7F33" w:rsidRDefault="00811920" w:rsidP="00811920">
            <w:pPr>
              <w:pStyle w:val="a6"/>
              <w:numPr>
                <w:ilvl w:val="0"/>
                <w:numId w:val="19"/>
              </w:num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м</w:t>
            </w:r>
            <w:r w:rsidRPr="00CD7F33">
              <w:rPr>
                <w:snapToGrid w:val="0"/>
                <w:sz w:val="24"/>
              </w:rPr>
              <w:t>еждународных и российских</w:t>
            </w:r>
          </w:p>
          <w:p w:rsidR="00811920" w:rsidRPr="00CD7F33" w:rsidRDefault="00811920" w:rsidP="00811920">
            <w:pPr>
              <w:pStyle w:val="a6"/>
              <w:numPr>
                <w:ilvl w:val="0"/>
                <w:numId w:val="19"/>
              </w:num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о</w:t>
            </w:r>
            <w:r w:rsidRPr="00CD7F33">
              <w:rPr>
                <w:snapToGrid w:val="0"/>
                <w:sz w:val="24"/>
              </w:rPr>
              <w:t>бластных</w:t>
            </w:r>
          </w:p>
          <w:p w:rsidR="00811920" w:rsidRPr="00CD7F33" w:rsidRDefault="00811920" w:rsidP="00811920">
            <w:pPr>
              <w:pStyle w:val="a6"/>
              <w:numPr>
                <w:ilvl w:val="0"/>
                <w:numId w:val="19"/>
              </w:num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г</w:t>
            </w:r>
            <w:r w:rsidRPr="00CD7F33">
              <w:rPr>
                <w:snapToGrid w:val="0"/>
                <w:sz w:val="24"/>
              </w:rPr>
              <w:t>ородских</w:t>
            </w:r>
          </w:p>
          <w:p w:rsidR="00811920" w:rsidRPr="0071016B" w:rsidRDefault="00811920" w:rsidP="00811920">
            <w:pPr>
              <w:pStyle w:val="a6"/>
              <w:numPr>
                <w:ilvl w:val="0"/>
                <w:numId w:val="19"/>
              </w:numPr>
              <w:rPr>
                <w:sz w:val="24"/>
                <w:szCs w:val="24"/>
              </w:rPr>
            </w:pPr>
            <w:r w:rsidRPr="00CD7F33">
              <w:rPr>
                <w:snapToGrid w:val="0"/>
                <w:sz w:val="24"/>
              </w:rPr>
              <w:t>ЦБС</w:t>
            </w:r>
          </w:p>
        </w:tc>
        <w:tc>
          <w:tcPr>
            <w:tcW w:w="2437" w:type="dxa"/>
          </w:tcPr>
          <w:p w:rsidR="00811920" w:rsidRDefault="00811920" w:rsidP="00822D77">
            <w:pPr>
              <w:pStyle w:val="a6"/>
              <w:jc w:val="center"/>
              <w:rPr>
                <w:snapToGrid w:val="0"/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100%</w:t>
            </w:r>
          </w:p>
          <w:p w:rsidR="00811920" w:rsidRDefault="00811920" w:rsidP="00822D77">
            <w:pPr>
              <w:pStyle w:val="a6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80%</w:t>
            </w:r>
          </w:p>
          <w:p w:rsidR="00811920" w:rsidRDefault="00811920" w:rsidP="00822D77">
            <w:pPr>
              <w:pStyle w:val="a6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40%</w:t>
            </w:r>
          </w:p>
          <w:p w:rsidR="00811920" w:rsidRPr="001F7D9B" w:rsidRDefault="00811920" w:rsidP="00822D77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20%</w:t>
            </w:r>
          </w:p>
        </w:tc>
        <w:tc>
          <w:tcPr>
            <w:tcW w:w="1701" w:type="dxa"/>
          </w:tcPr>
          <w:p w:rsidR="00811920" w:rsidRPr="001F7D9B" w:rsidRDefault="00811920" w:rsidP="00822D77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811920" w:rsidRPr="001F7D9B" w:rsidRDefault="00811920" w:rsidP="00822D77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11920" w:rsidTr="00822D77">
        <w:tc>
          <w:tcPr>
            <w:tcW w:w="4475" w:type="dxa"/>
          </w:tcPr>
          <w:p w:rsidR="00811920" w:rsidRDefault="00811920" w:rsidP="00822D77">
            <w:pPr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1016B">
              <w:rPr>
                <w:rFonts w:ascii="Times New Roman" w:hAnsi="Times New Roman"/>
                <w:snapToGrid w:val="0"/>
                <w:sz w:val="24"/>
                <w:szCs w:val="24"/>
              </w:rPr>
              <w:lastRenderedPageBreak/>
              <w:t>5.3.2. Победа в конкурсах</w:t>
            </w:r>
          </w:p>
          <w:p w:rsidR="00811920" w:rsidRPr="00CD7F33" w:rsidRDefault="00811920" w:rsidP="00811920">
            <w:pPr>
              <w:pStyle w:val="a6"/>
              <w:numPr>
                <w:ilvl w:val="0"/>
                <w:numId w:val="19"/>
              </w:num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м</w:t>
            </w:r>
            <w:r w:rsidRPr="00CD7F33">
              <w:rPr>
                <w:snapToGrid w:val="0"/>
                <w:sz w:val="24"/>
              </w:rPr>
              <w:t>еждународных и российских</w:t>
            </w:r>
          </w:p>
          <w:p w:rsidR="00811920" w:rsidRPr="00CD7F33" w:rsidRDefault="00811920" w:rsidP="00811920">
            <w:pPr>
              <w:pStyle w:val="a6"/>
              <w:numPr>
                <w:ilvl w:val="0"/>
                <w:numId w:val="19"/>
              </w:num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о</w:t>
            </w:r>
            <w:r w:rsidRPr="00CD7F33">
              <w:rPr>
                <w:snapToGrid w:val="0"/>
                <w:sz w:val="24"/>
              </w:rPr>
              <w:t>бластных</w:t>
            </w:r>
          </w:p>
          <w:p w:rsidR="00811920" w:rsidRPr="00CD7F33" w:rsidRDefault="00811920" w:rsidP="00811920">
            <w:pPr>
              <w:pStyle w:val="a6"/>
              <w:numPr>
                <w:ilvl w:val="0"/>
                <w:numId w:val="19"/>
              </w:num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г</w:t>
            </w:r>
            <w:r w:rsidRPr="00CD7F33">
              <w:rPr>
                <w:snapToGrid w:val="0"/>
                <w:sz w:val="24"/>
              </w:rPr>
              <w:t>ородских</w:t>
            </w:r>
          </w:p>
          <w:p w:rsidR="00811920" w:rsidRPr="0071016B" w:rsidRDefault="00811920" w:rsidP="00811920">
            <w:pPr>
              <w:pStyle w:val="a3"/>
              <w:numPr>
                <w:ilvl w:val="0"/>
                <w:numId w:val="19"/>
              </w:numPr>
              <w:rPr>
                <w:sz w:val="24"/>
                <w:szCs w:val="24"/>
              </w:rPr>
            </w:pPr>
            <w:r w:rsidRPr="0071016B">
              <w:rPr>
                <w:rFonts w:ascii="Times New Roman" w:hAnsi="Times New Roman"/>
                <w:snapToGrid w:val="0"/>
                <w:sz w:val="24"/>
              </w:rPr>
              <w:t>ЦБС</w:t>
            </w:r>
          </w:p>
        </w:tc>
        <w:tc>
          <w:tcPr>
            <w:tcW w:w="2437" w:type="dxa"/>
          </w:tcPr>
          <w:p w:rsidR="00811920" w:rsidRDefault="00811920" w:rsidP="00822D77">
            <w:pPr>
              <w:pStyle w:val="a6"/>
              <w:jc w:val="center"/>
              <w:rPr>
                <w:snapToGrid w:val="0"/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100%</w:t>
            </w:r>
          </w:p>
          <w:p w:rsidR="00811920" w:rsidRDefault="00811920" w:rsidP="00822D77">
            <w:pPr>
              <w:pStyle w:val="a6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80%</w:t>
            </w:r>
          </w:p>
          <w:p w:rsidR="00811920" w:rsidRDefault="00811920" w:rsidP="00822D77">
            <w:pPr>
              <w:pStyle w:val="a6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40%</w:t>
            </w:r>
          </w:p>
          <w:p w:rsidR="00811920" w:rsidRPr="001F7D9B" w:rsidRDefault="00811920" w:rsidP="00822D77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20%</w:t>
            </w:r>
          </w:p>
        </w:tc>
        <w:tc>
          <w:tcPr>
            <w:tcW w:w="1701" w:type="dxa"/>
          </w:tcPr>
          <w:p w:rsidR="00811920" w:rsidRPr="001F7D9B" w:rsidRDefault="00811920" w:rsidP="00822D77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811920" w:rsidRPr="001F7D9B" w:rsidRDefault="00811920" w:rsidP="00822D77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11920" w:rsidTr="00822D77">
        <w:tc>
          <w:tcPr>
            <w:tcW w:w="4475" w:type="dxa"/>
          </w:tcPr>
          <w:p w:rsidR="00811920" w:rsidRPr="00750344" w:rsidRDefault="00811920" w:rsidP="00822D77">
            <w:pPr>
              <w:rPr>
                <w:rFonts w:ascii="Times New Roman" w:hAnsi="Times New Roman"/>
                <w:snapToGrid w:val="0"/>
                <w:sz w:val="24"/>
              </w:rPr>
            </w:pPr>
            <w:r w:rsidRPr="00750344">
              <w:rPr>
                <w:rFonts w:ascii="Times New Roman" w:hAnsi="Times New Roman"/>
                <w:snapToGrid w:val="0"/>
                <w:sz w:val="24"/>
              </w:rPr>
              <w:t>5.4. Награждение знаками отличия, грамотами, благодарственными письмами</w:t>
            </w:r>
            <w:r>
              <w:rPr>
                <w:rFonts w:ascii="Times New Roman" w:hAnsi="Times New Roman"/>
                <w:snapToGrid w:val="0"/>
                <w:sz w:val="24"/>
              </w:rPr>
              <w:t>:</w:t>
            </w:r>
          </w:p>
          <w:p w:rsidR="00811920" w:rsidRPr="00CD7F33" w:rsidRDefault="00811920" w:rsidP="00811920">
            <w:pPr>
              <w:pStyle w:val="a6"/>
              <w:numPr>
                <w:ilvl w:val="0"/>
                <w:numId w:val="19"/>
              </w:num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м</w:t>
            </w:r>
            <w:r w:rsidRPr="00CD7F33">
              <w:rPr>
                <w:snapToGrid w:val="0"/>
                <w:sz w:val="24"/>
              </w:rPr>
              <w:t>еждународны</w:t>
            </w:r>
            <w:r>
              <w:rPr>
                <w:snapToGrid w:val="0"/>
                <w:sz w:val="24"/>
              </w:rPr>
              <w:t>е</w:t>
            </w:r>
            <w:r w:rsidRPr="00CD7F33">
              <w:rPr>
                <w:snapToGrid w:val="0"/>
                <w:sz w:val="24"/>
              </w:rPr>
              <w:t xml:space="preserve"> и российски</w:t>
            </w:r>
            <w:r>
              <w:rPr>
                <w:snapToGrid w:val="0"/>
                <w:sz w:val="24"/>
              </w:rPr>
              <w:t>е</w:t>
            </w:r>
          </w:p>
          <w:p w:rsidR="00811920" w:rsidRPr="00CD7F33" w:rsidRDefault="00811920" w:rsidP="00811920">
            <w:pPr>
              <w:pStyle w:val="a6"/>
              <w:numPr>
                <w:ilvl w:val="0"/>
                <w:numId w:val="19"/>
              </w:num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о</w:t>
            </w:r>
            <w:r w:rsidRPr="00CD7F33">
              <w:rPr>
                <w:snapToGrid w:val="0"/>
                <w:sz w:val="24"/>
              </w:rPr>
              <w:t>бластны</w:t>
            </w:r>
            <w:r>
              <w:rPr>
                <w:snapToGrid w:val="0"/>
                <w:sz w:val="24"/>
              </w:rPr>
              <w:t>е</w:t>
            </w:r>
          </w:p>
          <w:p w:rsidR="00811920" w:rsidRPr="00CD7F33" w:rsidRDefault="00811920" w:rsidP="00811920">
            <w:pPr>
              <w:pStyle w:val="a6"/>
              <w:numPr>
                <w:ilvl w:val="0"/>
                <w:numId w:val="19"/>
              </w:num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г</w:t>
            </w:r>
            <w:r w:rsidRPr="00CD7F33">
              <w:rPr>
                <w:snapToGrid w:val="0"/>
                <w:sz w:val="24"/>
              </w:rPr>
              <w:t>ородски</w:t>
            </w:r>
            <w:r>
              <w:rPr>
                <w:snapToGrid w:val="0"/>
                <w:sz w:val="24"/>
              </w:rPr>
              <w:t>е</w:t>
            </w:r>
          </w:p>
          <w:p w:rsidR="00811920" w:rsidRPr="00750344" w:rsidRDefault="00811920" w:rsidP="00811920">
            <w:pPr>
              <w:pStyle w:val="a3"/>
              <w:numPr>
                <w:ilvl w:val="0"/>
                <w:numId w:val="19"/>
              </w:numPr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50344">
              <w:rPr>
                <w:rFonts w:ascii="Times New Roman" w:hAnsi="Times New Roman"/>
                <w:snapToGrid w:val="0"/>
                <w:sz w:val="24"/>
              </w:rPr>
              <w:t>ЦБС</w:t>
            </w:r>
          </w:p>
        </w:tc>
        <w:tc>
          <w:tcPr>
            <w:tcW w:w="2437" w:type="dxa"/>
          </w:tcPr>
          <w:p w:rsidR="00811920" w:rsidRDefault="00811920" w:rsidP="00822D77">
            <w:pPr>
              <w:pStyle w:val="a6"/>
              <w:jc w:val="center"/>
              <w:rPr>
                <w:snapToGrid w:val="0"/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jc w:val="center"/>
              <w:rPr>
                <w:snapToGrid w:val="0"/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jc w:val="center"/>
              <w:rPr>
                <w:snapToGrid w:val="0"/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100%</w:t>
            </w:r>
          </w:p>
          <w:p w:rsidR="00811920" w:rsidRDefault="00811920" w:rsidP="00822D77">
            <w:pPr>
              <w:pStyle w:val="a6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80%</w:t>
            </w:r>
          </w:p>
          <w:p w:rsidR="00811920" w:rsidRDefault="00811920" w:rsidP="00822D77">
            <w:pPr>
              <w:pStyle w:val="a6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40%</w:t>
            </w:r>
          </w:p>
          <w:p w:rsidR="00811920" w:rsidRPr="001F7D9B" w:rsidRDefault="00811920" w:rsidP="00822D77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20%</w:t>
            </w:r>
          </w:p>
        </w:tc>
        <w:tc>
          <w:tcPr>
            <w:tcW w:w="1701" w:type="dxa"/>
          </w:tcPr>
          <w:p w:rsidR="00811920" w:rsidRPr="001F7D9B" w:rsidRDefault="00811920" w:rsidP="00822D77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811920" w:rsidRPr="001F7D9B" w:rsidRDefault="00811920" w:rsidP="00822D77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11920" w:rsidTr="00822D77">
        <w:tc>
          <w:tcPr>
            <w:tcW w:w="4475" w:type="dxa"/>
          </w:tcPr>
          <w:p w:rsidR="00811920" w:rsidRPr="00DD2914" w:rsidRDefault="00811920" w:rsidP="00822D77">
            <w:pPr>
              <w:rPr>
                <w:rFonts w:ascii="Times New Roman" w:hAnsi="Times New Roman"/>
                <w:sz w:val="24"/>
              </w:rPr>
            </w:pPr>
            <w:r w:rsidRPr="00DD2914">
              <w:rPr>
                <w:rFonts w:ascii="Times New Roman" w:hAnsi="Times New Roman"/>
                <w:sz w:val="24"/>
              </w:rPr>
              <w:t>5.5. Участие в работе Совета при директоре,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D2914">
              <w:rPr>
                <w:rFonts w:ascii="Times New Roman" w:hAnsi="Times New Roman"/>
                <w:sz w:val="24"/>
              </w:rPr>
              <w:t>комиссий, группы «Мозгов</w:t>
            </w:r>
            <w:r>
              <w:rPr>
                <w:rFonts w:ascii="Times New Roman" w:hAnsi="Times New Roman"/>
                <w:sz w:val="24"/>
              </w:rPr>
              <w:t>ая</w:t>
            </w:r>
            <w:r w:rsidRPr="00DD2914">
              <w:rPr>
                <w:rFonts w:ascii="Times New Roman" w:hAnsi="Times New Roman"/>
                <w:sz w:val="24"/>
              </w:rPr>
              <w:t xml:space="preserve"> атак</w:t>
            </w:r>
            <w:r>
              <w:rPr>
                <w:rFonts w:ascii="Times New Roman" w:hAnsi="Times New Roman"/>
                <w:sz w:val="24"/>
              </w:rPr>
              <w:t>а</w:t>
            </w:r>
            <w:r w:rsidRPr="00DD2914">
              <w:rPr>
                <w:rFonts w:ascii="Times New Roman" w:hAnsi="Times New Roman"/>
                <w:sz w:val="24"/>
              </w:rPr>
              <w:t>» и др. с учетом параметров:</w:t>
            </w:r>
            <w:r w:rsidRPr="00DD2914">
              <w:rPr>
                <w:rFonts w:ascii="Times New Roman" w:hAnsi="Times New Roman"/>
                <w:sz w:val="24"/>
              </w:rPr>
              <w:tab/>
            </w:r>
          </w:p>
          <w:p w:rsidR="00811920" w:rsidRPr="00DD2914" w:rsidRDefault="00811920" w:rsidP="00811920">
            <w:pPr>
              <w:pStyle w:val="a3"/>
              <w:numPr>
                <w:ilvl w:val="0"/>
                <w:numId w:val="20"/>
              </w:numPr>
              <w:rPr>
                <w:rFonts w:ascii="Times New Roman" w:hAnsi="Times New Roman"/>
                <w:sz w:val="24"/>
              </w:rPr>
            </w:pPr>
            <w:r w:rsidRPr="00DD2914">
              <w:rPr>
                <w:rFonts w:ascii="Times New Roman" w:hAnsi="Times New Roman"/>
                <w:sz w:val="24"/>
              </w:rPr>
              <w:t>активность</w:t>
            </w:r>
          </w:p>
          <w:p w:rsidR="00811920" w:rsidRPr="00DD2914" w:rsidRDefault="00811920" w:rsidP="00811920">
            <w:pPr>
              <w:pStyle w:val="a3"/>
              <w:numPr>
                <w:ilvl w:val="0"/>
                <w:numId w:val="20"/>
              </w:numPr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DD2914">
              <w:rPr>
                <w:rFonts w:ascii="Times New Roman" w:hAnsi="Times New Roman"/>
                <w:sz w:val="24"/>
              </w:rPr>
              <w:t>эффективность</w:t>
            </w:r>
          </w:p>
        </w:tc>
        <w:tc>
          <w:tcPr>
            <w:tcW w:w="2437" w:type="dxa"/>
          </w:tcPr>
          <w:p w:rsidR="00811920" w:rsidRPr="001B65C3" w:rsidRDefault="00811920" w:rsidP="00822D77">
            <w:pPr>
              <w:pStyle w:val="a6"/>
              <w:jc w:val="center"/>
              <w:rPr>
                <w:snapToGrid w:val="0"/>
                <w:sz w:val="24"/>
                <w:szCs w:val="24"/>
              </w:rPr>
            </w:pPr>
          </w:p>
          <w:p w:rsidR="00811920" w:rsidRPr="001B65C3" w:rsidRDefault="00811920" w:rsidP="00822D77">
            <w:pPr>
              <w:pStyle w:val="a6"/>
              <w:jc w:val="center"/>
              <w:rPr>
                <w:sz w:val="24"/>
                <w:szCs w:val="24"/>
              </w:rPr>
            </w:pPr>
            <w:r w:rsidRPr="001B65C3">
              <w:rPr>
                <w:sz w:val="24"/>
                <w:szCs w:val="24"/>
              </w:rPr>
              <w:t>100%</w:t>
            </w:r>
            <w:r>
              <w:rPr>
                <w:sz w:val="24"/>
                <w:szCs w:val="24"/>
              </w:rPr>
              <w:t xml:space="preserve"> </w:t>
            </w:r>
            <w:r w:rsidRPr="001B65C3">
              <w:rPr>
                <w:sz w:val="24"/>
                <w:szCs w:val="24"/>
              </w:rPr>
              <w:t>(2 параметра)</w:t>
            </w:r>
          </w:p>
          <w:p w:rsidR="00811920" w:rsidRPr="001B65C3" w:rsidRDefault="00811920" w:rsidP="00822D77">
            <w:pPr>
              <w:pStyle w:val="a6"/>
              <w:jc w:val="center"/>
              <w:rPr>
                <w:snapToGrid w:val="0"/>
                <w:sz w:val="24"/>
                <w:szCs w:val="24"/>
              </w:rPr>
            </w:pPr>
            <w:r w:rsidRPr="001B65C3">
              <w:rPr>
                <w:sz w:val="24"/>
                <w:szCs w:val="24"/>
              </w:rPr>
              <w:t>60%</w:t>
            </w:r>
            <w:r>
              <w:rPr>
                <w:sz w:val="24"/>
                <w:szCs w:val="24"/>
              </w:rPr>
              <w:t xml:space="preserve"> </w:t>
            </w:r>
            <w:r w:rsidRPr="001B65C3">
              <w:rPr>
                <w:sz w:val="24"/>
                <w:szCs w:val="24"/>
              </w:rPr>
              <w:t>(1 параметр)</w:t>
            </w:r>
          </w:p>
        </w:tc>
        <w:tc>
          <w:tcPr>
            <w:tcW w:w="1701" w:type="dxa"/>
          </w:tcPr>
          <w:p w:rsidR="00811920" w:rsidRPr="001B65C3" w:rsidRDefault="00811920" w:rsidP="00822D77">
            <w:pPr>
              <w:pStyle w:val="a6"/>
              <w:rPr>
                <w:sz w:val="24"/>
                <w:szCs w:val="24"/>
              </w:rPr>
            </w:pPr>
          </w:p>
          <w:p w:rsidR="00811920" w:rsidRPr="001B65C3" w:rsidRDefault="00811920" w:rsidP="00822D77">
            <w:pPr>
              <w:pStyle w:val="a6"/>
              <w:rPr>
                <w:sz w:val="24"/>
                <w:szCs w:val="24"/>
              </w:rPr>
            </w:pPr>
          </w:p>
          <w:p w:rsidR="00811920" w:rsidRPr="001B65C3" w:rsidRDefault="00811920" w:rsidP="00822D77">
            <w:pPr>
              <w:pStyle w:val="a6"/>
              <w:rPr>
                <w:sz w:val="24"/>
                <w:szCs w:val="24"/>
              </w:rPr>
            </w:pPr>
          </w:p>
          <w:p w:rsidR="00811920" w:rsidRPr="001B65C3" w:rsidRDefault="00811920" w:rsidP="00822D77">
            <w:pPr>
              <w:pStyle w:val="a6"/>
              <w:rPr>
                <w:sz w:val="24"/>
                <w:szCs w:val="24"/>
              </w:rPr>
            </w:pPr>
          </w:p>
          <w:p w:rsidR="00811920" w:rsidRPr="001B65C3" w:rsidRDefault="00811920" w:rsidP="00822D77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811920" w:rsidRPr="001B65C3" w:rsidRDefault="00811920" w:rsidP="00822D77">
            <w:pPr>
              <w:pStyle w:val="a6"/>
              <w:rPr>
                <w:sz w:val="24"/>
                <w:szCs w:val="24"/>
              </w:rPr>
            </w:pPr>
          </w:p>
          <w:p w:rsidR="00811920" w:rsidRPr="001B65C3" w:rsidRDefault="00811920" w:rsidP="00822D77">
            <w:pPr>
              <w:pStyle w:val="a6"/>
              <w:rPr>
                <w:sz w:val="24"/>
                <w:szCs w:val="24"/>
              </w:rPr>
            </w:pPr>
            <w:r w:rsidRPr="001B65C3">
              <w:rPr>
                <w:sz w:val="24"/>
                <w:szCs w:val="24"/>
              </w:rPr>
              <w:t>5</w:t>
            </w:r>
          </w:p>
          <w:p w:rsidR="00811920" w:rsidRPr="001B65C3" w:rsidRDefault="00811920" w:rsidP="00822D77">
            <w:pPr>
              <w:pStyle w:val="a6"/>
              <w:rPr>
                <w:sz w:val="24"/>
                <w:szCs w:val="24"/>
              </w:rPr>
            </w:pPr>
            <w:r w:rsidRPr="001B65C3">
              <w:rPr>
                <w:sz w:val="24"/>
                <w:szCs w:val="24"/>
              </w:rPr>
              <w:t>3</w:t>
            </w:r>
          </w:p>
          <w:p w:rsidR="00811920" w:rsidRPr="001B65C3" w:rsidRDefault="00811920" w:rsidP="00822D77">
            <w:pPr>
              <w:pStyle w:val="a6"/>
              <w:rPr>
                <w:sz w:val="24"/>
                <w:szCs w:val="24"/>
              </w:rPr>
            </w:pPr>
          </w:p>
        </w:tc>
      </w:tr>
      <w:tr w:rsidR="00811920" w:rsidTr="00822D77">
        <w:tc>
          <w:tcPr>
            <w:tcW w:w="4475" w:type="dxa"/>
          </w:tcPr>
          <w:p w:rsidR="00811920" w:rsidRPr="007D7EFB" w:rsidRDefault="00811920" w:rsidP="00822D77">
            <w:pPr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D7EFB">
              <w:rPr>
                <w:rFonts w:ascii="Times New Roman" w:hAnsi="Times New Roman"/>
                <w:snapToGrid w:val="0"/>
                <w:sz w:val="24"/>
                <w:szCs w:val="24"/>
              </w:rPr>
              <w:t>5.6.  Участие в работе по созданию СМК деятельности, разработке нормативной, регламентирующей документации:</w:t>
            </w:r>
          </w:p>
          <w:p w:rsidR="00811920" w:rsidRPr="007D7EFB" w:rsidRDefault="00811920" w:rsidP="00811920">
            <w:pPr>
              <w:numPr>
                <w:ilvl w:val="0"/>
                <w:numId w:val="21"/>
              </w:numPr>
              <w:ind w:left="284" w:hanging="284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D7EFB">
              <w:rPr>
                <w:rFonts w:ascii="Times New Roman" w:hAnsi="Times New Roman"/>
                <w:snapToGrid w:val="0"/>
                <w:sz w:val="24"/>
                <w:szCs w:val="24"/>
              </w:rPr>
              <w:t>организация мероприятий по оценке качества деятельности (аудит, самооценка)</w:t>
            </w:r>
          </w:p>
          <w:p w:rsidR="00811920" w:rsidRPr="007D7EFB" w:rsidRDefault="00811920" w:rsidP="00811920">
            <w:pPr>
              <w:numPr>
                <w:ilvl w:val="0"/>
                <w:numId w:val="21"/>
              </w:numPr>
              <w:ind w:left="284" w:hanging="284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D7EFB">
              <w:rPr>
                <w:rFonts w:ascii="Times New Roman" w:hAnsi="Times New Roman"/>
                <w:snapToGrid w:val="0"/>
                <w:sz w:val="24"/>
                <w:szCs w:val="24"/>
              </w:rPr>
              <w:t>разработка документов  (модули,</w:t>
            </w:r>
          </w:p>
          <w:p w:rsidR="00811920" w:rsidRPr="0071016B" w:rsidRDefault="00811920" w:rsidP="00822D77">
            <w:pPr>
              <w:ind w:left="284" w:right="-136" w:hanging="284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D7EFB">
              <w:rPr>
                <w:rFonts w:ascii="Times New Roman" w:hAnsi="Times New Roman"/>
                <w:snapToGrid w:val="0"/>
                <w:sz w:val="24"/>
                <w:szCs w:val="24"/>
              </w:rPr>
              <w:t>технологические карты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, положения и др.</w:t>
            </w:r>
            <w:r w:rsidRPr="007D7EFB">
              <w:rPr>
                <w:rFonts w:ascii="Times New Roman" w:hAnsi="Times New Roman"/>
                <w:snapToGrid w:val="0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2437" w:type="dxa"/>
          </w:tcPr>
          <w:p w:rsidR="00811920" w:rsidRDefault="00811920" w:rsidP="00822D77">
            <w:pPr>
              <w:pStyle w:val="a6"/>
              <w:jc w:val="center"/>
              <w:rPr>
                <w:snapToGrid w:val="0"/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jc w:val="center"/>
              <w:rPr>
                <w:snapToGrid w:val="0"/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jc w:val="center"/>
              <w:rPr>
                <w:snapToGrid w:val="0"/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100%</w:t>
            </w:r>
          </w:p>
          <w:p w:rsidR="00811920" w:rsidRDefault="00811920" w:rsidP="00822D77">
            <w:pPr>
              <w:pStyle w:val="a6"/>
              <w:jc w:val="center"/>
              <w:rPr>
                <w:snapToGrid w:val="0"/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jc w:val="center"/>
              <w:rPr>
                <w:snapToGrid w:val="0"/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100%</w:t>
            </w:r>
          </w:p>
          <w:p w:rsidR="00811920" w:rsidRDefault="00811920" w:rsidP="00822D77">
            <w:pPr>
              <w:pStyle w:val="a6"/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1920" w:rsidRPr="001F7D9B" w:rsidRDefault="00811920" w:rsidP="00822D77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811920" w:rsidTr="00822D77">
        <w:tc>
          <w:tcPr>
            <w:tcW w:w="10137" w:type="dxa"/>
            <w:gridSpan w:val="4"/>
          </w:tcPr>
          <w:p w:rsidR="00811920" w:rsidRPr="00F610F1" w:rsidRDefault="00811920" w:rsidP="00822D77">
            <w:pPr>
              <w:pStyle w:val="a6"/>
              <w:jc w:val="center"/>
              <w:rPr>
                <w:b/>
                <w:snapToGrid w:val="0"/>
                <w:sz w:val="10"/>
                <w:szCs w:val="10"/>
              </w:rPr>
            </w:pPr>
          </w:p>
          <w:p w:rsidR="00811920" w:rsidRDefault="00811920" w:rsidP="00822D77">
            <w:pPr>
              <w:pStyle w:val="a6"/>
              <w:spacing w:line="360" w:lineRule="auto"/>
              <w:jc w:val="center"/>
              <w:rPr>
                <w:sz w:val="24"/>
                <w:szCs w:val="24"/>
              </w:rPr>
            </w:pPr>
            <w:r w:rsidRPr="00F610F1">
              <w:rPr>
                <w:b/>
                <w:snapToGrid w:val="0"/>
                <w:sz w:val="24"/>
              </w:rPr>
              <w:t>6. Инновационность и творчество в работе</w:t>
            </w:r>
          </w:p>
        </w:tc>
      </w:tr>
      <w:tr w:rsidR="00811920" w:rsidTr="00822D77">
        <w:tc>
          <w:tcPr>
            <w:tcW w:w="4475" w:type="dxa"/>
          </w:tcPr>
          <w:p w:rsidR="00811920" w:rsidRPr="00C877A3" w:rsidRDefault="00811920" w:rsidP="00822D77">
            <w:pPr>
              <w:rPr>
                <w:rFonts w:ascii="Times New Roman" w:hAnsi="Times New Roman"/>
                <w:snapToGrid w:val="0"/>
                <w:sz w:val="24"/>
              </w:rPr>
            </w:pPr>
            <w:r w:rsidRPr="00C877A3">
              <w:rPr>
                <w:rFonts w:ascii="Times New Roman" w:hAnsi="Times New Roman"/>
                <w:snapToGrid w:val="0"/>
                <w:sz w:val="24"/>
              </w:rPr>
              <w:t>6.1.  Представление работ в инновационную комиссию:</w:t>
            </w:r>
          </w:p>
          <w:p w:rsidR="00811920" w:rsidRPr="00C877A3" w:rsidRDefault="00811920" w:rsidP="00811920">
            <w:pPr>
              <w:pStyle w:val="a3"/>
              <w:numPr>
                <w:ilvl w:val="0"/>
                <w:numId w:val="22"/>
              </w:numPr>
              <w:ind w:left="426" w:hanging="284"/>
              <w:jc w:val="both"/>
              <w:rPr>
                <w:rFonts w:ascii="Times New Roman" w:hAnsi="Times New Roman"/>
                <w:snapToGrid w:val="0"/>
                <w:sz w:val="24"/>
              </w:rPr>
            </w:pPr>
            <w:r w:rsidRPr="00C877A3">
              <w:rPr>
                <w:rFonts w:ascii="Times New Roman" w:hAnsi="Times New Roman"/>
                <w:snapToGrid w:val="0"/>
                <w:sz w:val="24"/>
              </w:rPr>
              <w:t xml:space="preserve">утверждение </w:t>
            </w:r>
            <w:r>
              <w:rPr>
                <w:rFonts w:ascii="Times New Roman" w:hAnsi="Times New Roman"/>
                <w:snapToGrid w:val="0"/>
                <w:sz w:val="24"/>
              </w:rPr>
              <w:t>авторского права</w:t>
            </w:r>
          </w:p>
          <w:p w:rsidR="00811920" w:rsidRPr="00C877A3" w:rsidRDefault="00811920" w:rsidP="00811920">
            <w:pPr>
              <w:pStyle w:val="a3"/>
              <w:numPr>
                <w:ilvl w:val="0"/>
                <w:numId w:val="22"/>
              </w:numPr>
              <w:ind w:left="426" w:hanging="284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C877A3">
              <w:rPr>
                <w:rFonts w:ascii="Times New Roman" w:hAnsi="Times New Roman"/>
                <w:snapToGrid w:val="0"/>
                <w:sz w:val="24"/>
              </w:rPr>
              <w:t>утверждение творческой работы</w:t>
            </w:r>
          </w:p>
        </w:tc>
        <w:tc>
          <w:tcPr>
            <w:tcW w:w="2437" w:type="dxa"/>
          </w:tcPr>
          <w:p w:rsidR="00811920" w:rsidRDefault="00811920" w:rsidP="00822D77">
            <w:pPr>
              <w:pStyle w:val="a6"/>
              <w:jc w:val="center"/>
              <w:rPr>
                <w:snapToGrid w:val="0"/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jc w:val="center"/>
              <w:rPr>
                <w:snapToGrid w:val="0"/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100%</w:t>
            </w:r>
          </w:p>
          <w:p w:rsidR="00811920" w:rsidRDefault="00811920" w:rsidP="00822D77">
            <w:pPr>
              <w:pStyle w:val="a6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50%</w:t>
            </w:r>
          </w:p>
        </w:tc>
        <w:tc>
          <w:tcPr>
            <w:tcW w:w="1701" w:type="dxa"/>
          </w:tcPr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</w:p>
          <w:p w:rsidR="00811920" w:rsidRPr="001F7D9B" w:rsidRDefault="00811920" w:rsidP="00822D77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11920" w:rsidTr="00822D77">
        <w:tc>
          <w:tcPr>
            <w:tcW w:w="4475" w:type="dxa"/>
          </w:tcPr>
          <w:p w:rsidR="00811920" w:rsidRDefault="00811920" w:rsidP="00822D77">
            <w:pPr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C877A3">
              <w:rPr>
                <w:rFonts w:ascii="Times New Roman" w:hAnsi="Times New Roman"/>
                <w:snapToGrid w:val="0"/>
                <w:sz w:val="24"/>
                <w:szCs w:val="24"/>
              </w:rPr>
              <w:t>6.2. Новаторство в работе,  использование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 w:rsidRPr="00C877A3">
              <w:rPr>
                <w:rFonts w:ascii="Times New Roman" w:hAnsi="Times New Roman"/>
                <w:snapToGrid w:val="0"/>
                <w:sz w:val="24"/>
                <w:szCs w:val="24"/>
              </w:rPr>
              <w:t>новых форм и методов, разработанных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 w:rsidRPr="00C877A3">
              <w:rPr>
                <w:rFonts w:ascii="Times New Roman" w:hAnsi="Times New Roman"/>
                <w:snapToGrid w:val="0"/>
                <w:sz w:val="24"/>
                <w:szCs w:val="24"/>
              </w:rPr>
              <w:t>другими с учетом параметров:</w:t>
            </w:r>
          </w:p>
          <w:p w:rsidR="00811920" w:rsidRPr="00C877A3" w:rsidRDefault="00811920" w:rsidP="00811920">
            <w:pPr>
              <w:pStyle w:val="a3"/>
              <w:numPr>
                <w:ilvl w:val="0"/>
                <w:numId w:val="23"/>
              </w:numPr>
              <w:rPr>
                <w:rFonts w:ascii="Times New Roman" w:hAnsi="Times New Roman"/>
                <w:snapToGrid w:val="0"/>
                <w:sz w:val="24"/>
              </w:rPr>
            </w:pPr>
            <w:r>
              <w:rPr>
                <w:rFonts w:ascii="Times New Roman" w:hAnsi="Times New Roman"/>
                <w:snapToGrid w:val="0"/>
                <w:sz w:val="24"/>
              </w:rPr>
              <w:t>о</w:t>
            </w:r>
            <w:r w:rsidRPr="00C877A3">
              <w:rPr>
                <w:rFonts w:ascii="Times New Roman" w:hAnsi="Times New Roman"/>
                <w:snapToGrid w:val="0"/>
                <w:sz w:val="24"/>
              </w:rPr>
              <w:t>бъём</w:t>
            </w:r>
          </w:p>
          <w:p w:rsidR="00811920" w:rsidRPr="00C877A3" w:rsidRDefault="00811920" w:rsidP="00811920">
            <w:pPr>
              <w:pStyle w:val="a3"/>
              <w:numPr>
                <w:ilvl w:val="0"/>
                <w:numId w:val="23"/>
              </w:numPr>
              <w:rPr>
                <w:rFonts w:ascii="Times New Roman" w:hAnsi="Times New Roman"/>
                <w:snapToGrid w:val="0"/>
                <w:sz w:val="24"/>
              </w:rPr>
            </w:pPr>
            <w:r w:rsidRPr="00C877A3">
              <w:rPr>
                <w:rFonts w:ascii="Times New Roman" w:hAnsi="Times New Roman"/>
                <w:snapToGrid w:val="0"/>
                <w:sz w:val="24"/>
              </w:rPr>
              <w:t>внедрение новых  технологий</w:t>
            </w:r>
          </w:p>
          <w:p w:rsidR="00811920" w:rsidRPr="00C877A3" w:rsidRDefault="00811920" w:rsidP="00811920">
            <w:pPr>
              <w:pStyle w:val="a3"/>
              <w:numPr>
                <w:ilvl w:val="0"/>
                <w:numId w:val="23"/>
              </w:numPr>
              <w:rPr>
                <w:rFonts w:ascii="Times New Roman" w:hAnsi="Times New Roman"/>
                <w:snapToGrid w:val="0"/>
                <w:sz w:val="24"/>
              </w:rPr>
            </w:pPr>
            <w:r w:rsidRPr="00C877A3">
              <w:rPr>
                <w:rFonts w:ascii="Times New Roman" w:hAnsi="Times New Roman"/>
                <w:snapToGrid w:val="0"/>
                <w:sz w:val="24"/>
              </w:rPr>
              <w:t>высокий уровень выполнения</w:t>
            </w:r>
          </w:p>
          <w:p w:rsidR="00811920" w:rsidRPr="00C877A3" w:rsidRDefault="00811920" w:rsidP="00811920">
            <w:pPr>
              <w:pStyle w:val="a3"/>
              <w:numPr>
                <w:ilvl w:val="0"/>
                <w:numId w:val="23"/>
              </w:numPr>
              <w:rPr>
                <w:rFonts w:ascii="Times New Roman" w:hAnsi="Times New Roman"/>
                <w:snapToGrid w:val="0"/>
                <w:sz w:val="24"/>
              </w:rPr>
            </w:pPr>
            <w:r w:rsidRPr="00C877A3">
              <w:rPr>
                <w:rFonts w:ascii="Times New Roman" w:hAnsi="Times New Roman"/>
                <w:snapToGrid w:val="0"/>
                <w:sz w:val="24"/>
              </w:rPr>
              <w:t>актуальность</w:t>
            </w:r>
          </w:p>
          <w:p w:rsidR="00811920" w:rsidRPr="00C877A3" w:rsidRDefault="00811920" w:rsidP="00811920">
            <w:pPr>
              <w:pStyle w:val="a3"/>
              <w:numPr>
                <w:ilvl w:val="0"/>
                <w:numId w:val="23"/>
              </w:numPr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C877A3">
              <w:rPr>
                <w:rFonts w:ascii="Times New Roman" w:hAnsi="Times New Roman"/>
                <w:snapToGrid w:val="0"/>
                <w:sz w:val="24"/>
              </w:rPr>
              <w:t>эффективность</w:t>
            </w:r>
          </w:p>
        </w:tc>
        <w:tc>
          <w:tcPr>
            <w:tcW w:w="2437" w:type="dxa"/>
          </w:tcPr>
          <w:p w:rsidR="00811920" w:rsidRDefault="00811920" w:rsidP="00822D77">
            <w:pPr>
              <w:pStyle w:val="a6"/>
              <w:jc w:val="center"/>
              <w:rPr>
                <w:snapToGrid w:val="0"/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jc w:val="center"/>
              <w:rPr>
                <w:snapToGrid w:val="0"/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jc w:val="center"/>
              <w:rPr>
                <w:snapToGrid w:val="0"/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jc w:val="center"/>
              <w:rPr>
                <w:snapToGrid w:val="0"/>
                <w:sz w:val="24"/>
                <w:szCs w:val="24"/>
              </w:rPr>
            </w:pPr>
          </w:p>
          <w:p w:rsidR="00811920" w:rsidRDefault="00811920" w:rsidP="00811920">
            <w:pPr>
              <w:pStyle w:val="a6"/>
              <w:ind w:left="-50" w:right="-14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100% (5 параметров)</w:t>
            </w:r>
          </w:p>
          <w:p w:rsidR="00811920" w:rsidRDefault="00811920" w:rsidP="00822D77">
            <w:pPr>
              <w:pStyle w:val="a6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80% (4 параметра)</w:t>
            </w:r>
          </w:p>
          <w:p w:rsidR="00811920" w:rsidRDefault="00811920" w:rsidP="00822D77">
            <w:pPr>
              <w:pStyle w:val="a6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60% (3 параметра)</w:t>
            </w:r>
          </w:p>
          <w:p w:rsidR="00811920" w:rsidRDefault="00811920" w:rsidP="00811920">
            <w:pPr>
              <w:pStyle w:val="a6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40% (2 параметра)</w:t>
            </w:r>
          </w:p>
        </w:tc>
        <w:tc>
          <w:tcPr>
            <w:tcW w:w="1701" w:type="dxa"/>
          </w:tcPr>
          <w:p w:rsidR="00811920" w:rsidRPr="001F7D9B" w:rsidRDefault="00811920" w:rsidP="00822D77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11920" w:rsidTr="00822D77">
        <w:tc>
          <w:tcPr>
            <w:tcW w:w="10137" w:type="dxa"/>
            <w:gridSpan w:val="4"/>
          </w:tcPr>
          <w:p w:rsidR="00811920" w:rsidRPr="007877D7" w:rsidRDefault="00811920" w:rsidP="00822D77">
            <w:pPr>
              <w:pStyle w:val="a6"/>
              <w:jc w:val="center"/>
              <w:rPr>
                <w:b/>
                <w:sz w:val="10"/>
                <w:szCs w:val="16"/>
              </w:rPr>
            </w:pPr>
          </w:p>
          <w:p w:rsidR="00811920" w:rsidRDefault="00811920" w:rsidP="00822D77">
            <w:pPr>
              <w:pStyle w:val="a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7. Участие в обновлении сайта МБУК «ЦБС ЗГО», работа с социальными сетями</w:t>
            </w:r>
          </w:p>
          <w:p w:rsidR="00811920" w:rsidRPr="007877D7" w:rsidRDefault="00811920" w:rsidP="00822D77">
            <w:pPr>
              <w:pStyle w:val="a6"/>
              <w:jc w:val="center"/>
              <w:rPr>
                <w:sz w:val="10"/>
                <w:szCs w:val="10"/>
              </w:rPr>
            </w:pPr>
          </w:p>
        </w:tc>
      </w:tr>
      <w:tr w:rsidR="00811920" w:rsidTr="00822D77">
        <w:tc>
          <w:tcPr>
            <w:tcW w:w="4475" w:type="dxa"/>
          </w:tcPr>
          <w:p w:rsidR="00811920" w:rsidRDefault="00811920" w:rsidP="00822D77">
            <w:pPr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7.1. Участие в развитии сайта МБУК «ЦБС ЗГО» и электронного каталога:</w:t>
            </w:r>
          </w:p>
          <w:p w:rsidR="00811920" w:rsidRPr="007D0E28" w:rsidRDefault="00811920" w:rsidP="00811920">
            <w:pPr>
              <w:pStyle w:val="a3"/>
              <w:numPr>
                <w:ilvl w:val="0"/>
                <w:numId w:val="24"/>
              </w:numPr>
              <w:rPr>
                <w:rFonts w:ascii="Times New Roman" w:hAnsi="Times New Roman"/>
                <w:snapToGrid w:val="0"/>
                <w:sz w:val="24"/>
              </w:rPr>
            </w:pPr>
            <w:r>
              <w:rPr>
                <w:rFonts w:ascii="Times New Roman" w:hAnsi="Times New Roman"/>
                <w:snapToGrid w:val="0"/>
                <w:sz w:val="24"/>
              </w:rPr>
              <w:t>о</w:t>
            </w:r>
            <w:r w:rsidRPr="007D0E28">
              <w:rPr>
                <w:rFonts w:ascii="Times New Roman" w:hAnsi="Times New Roman"/>
                <w:snapToGrid w:val="0"/>
                <w:sz w:val="24"/>
              </w:rPr>
              <w:t>перативность</w:t>
            </w:r>
          </w:p>
          <w:p w:rsidR="00811920" w:rsidRPr="007D0E28" w:rsidRDefault="00811920" w:rsidP="00811920">
            <w:pPr>
              <w:pStyle w:val="a3"/>
              <w:numPr>
                <w:ilvl w:val="0"/>
                <w:numId w:val="24"/>
              </w:numPr>
              <w:rPr>
                <w:rFonts w:ascii="Times New Roman" w:hAnsi="Times New Roman"/>
                <w:snapToGrid w:val="0"/>
                <w:sz w:val="24"/>
              </w:rPr>
            </w:pPr>
            <w:r>
              <w:rPr>
                <w:rFonts w:ascii="Times New Roman" w:hAnsi="Times New Roman"/>
                <w:snapToGrid w:val="0"/>
                <w:sz w:val="24"/>
              </w:rPr>
              <w:t>а</w:t>
            </w:r>
            <w:r w:rsidRPr="007D0E28">
              <w:rPr>
                <w:rFonts w:ascii="Times New Roman" w:hAnsi="Times New Roman"/>
                <w:snapToGrid w:val="0"/>
                <w:sz w:val="24"/>
              </w:rPr>
              <w:t>ктуальность</w:t>
            </w:r>
          </w:p>
          <w:p w:rsidR="00811920" w:rsidRPr="007D0E28" w:rsidRDefault="00811920" w:rsidP="00811920">
            <w:pPr>
              <w:pStyle w:val="a3"/>
              <w:numPr>
                <w:ilvl w:val="0"/>
                <w:numId w:val="24"/>
              </w:num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 w:rsidRPr="007D0E28">
              <w:rPr>
                <w:rFonts w:ascii="Times New Roman" w:hAnsi="Times New Roman"/>
                <w:sz w:val="24"/>
              </w:rPr>
              <w:t>истемность</w:t>
            </w:r>
          </w:p>
          <w:p w:rsidR="00811920" w:rsidRPr="007D0E28" w:rsidRDefault="00811920" w:rsidP="00811920">
            <w:pPr>
              <w:pStyle w:val="a3"/>
              <w:numPr>
                <w:ilvl w:val="0"/>
                <w:numId w:val="24"/>
              </w:numPr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7D0E28">
              <w:rPr>
                <w:rFonts w:ascii="Times New Roman" w:hAnsi="Times New Roman"/>
                <w:sz w:val="24"/>
              </w:rPr>
              <w:t>езультативность</w:t>
            </w:r>
          </w:p>
        </w:tc>
        <w:tc>
          <w:tcPr>
            <w:tcW w:w="2437" w:type="dxa"/>
          </w:tcPr>
          <w:p w:rsidR="00811920" w:rsidRDefault="00811920" w:rsidP="00822D77">
            <w:pPr>
              <w:pStyle w:val="a6"/>
              <w:jc w:val="center"/>
              <w:rPr>
                <w:snapToGrid w:val="0"/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jc w:val="center"/>
              <w:rPr>
                <w:snapToGrid w:val="0"/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100% (4 параметра)</w:t>
            </w:r>
          </w:p>
          <w:p w:rsidR="00811920" w:rsidRDefault="00811920" w:rsidP="00822D77">
            <w:pPr>
              <w:pStyle w:val="a6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75% (3 параметра)</w:t>
            </w:r>
          </w:p>
          <w:p w:rsidR="00811920" w:rsidRDefault="00811920" w:rsidP="00822D77">
            <w:pPr>
              <w:pStyle w:val="a6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50% (2 параметра)</w:t>
            </w:r>
          </w:p>
          <w:p w:rsidR="00811920" w:rsidRDefault="00811920" w:rsidP="00822D77">
            <w:pPr>
              <w:pStyle w:val="a6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25% (1 параметр)</w:t>
            </w:r>
          </w:p>
        </w:tc>
        <w:tc>
          <w:tcPr>
            <w:tcW w:w="1701" w:type="dxa"/>
          </w:tcPr>
          <w:p w:rsidR="00811920" w:rsidRPr="001F7D9B" w:rsidRDefault="00811920" w:rsidP="00822D77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11920" w:rsidTr="00822D77">
        <w:tc>
          <w:tcPr>
            <w:tcW w:w="4475" w:type="dxa"/>
          </w:tcPr>
          <w:p w:rsidR="00811920" w:rsidRPr="0071016B" w:rsidRDefault="00811920" w:rsidP="00811920">
            <w:pPr>
              <w:spacing w:line="276" w:lineRule="auto"/>
              <w:ind w:right="-136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7.2. Наличие и активная работа с собственными группами в социальных сетях</w:t>
            </w:r>
          </w:p>
        </w:tc>
        <w:tc>
          <w:tcPr>
            <w:tcW w:w="2437" w:type="dxa"/>
          </w:tcPr>
          <w:p w:rsidR="00811920" w:rsidRDefault="00811920" w:rsidP="00822D77">
            <w:pPr>
              <w:pStyle w:val="a6"/>
              <w:jc w:val="center"/>
              <w:rPr>
                <w:snapToGrid w:val="0"/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100%</w:t>
            </w:r>
          </w:p>
        </w:tc>
        <w:tc>
          <w:tcPr>
            <w:tcW w:w="1701" w:type="dxa"/>
          </w:tcPr>
          <w:p w:rsidR="00811920" w:rsidRPr="001F7D9B" w:rsidRDefault="00811920" w:rsidP="00822D77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11920" w:rsidTr="00822D77">
        <w:tc>
          <w:tcPr>
            <w:tcW w:w="10137" w:type="dxa"/>
            <w:gridSpan w:val="4"/>
          </w:tcPr>
          <w:p w:rsidR="00811920" w:rsidRPr="0037005A" w:rsidRDefault="00811920" w:rsidP="00822D77">
            <w:pPr>
              <w:jc w:val="center"/>
              <w:rPr>
                <w:rFonts w:ascii="Times New Roman" w:hAnsi="Times New Roman"/>
                <w:b/>
                <w:snapToGrid w:val="0"/>
                <w:sz w:val="10"/>
                <w:szCs w:val="10"/>
              </w:rPr>
            </w:pPr>
          </w:p>
          <w:p w:rsidR="00811920" w:rsidRPr="00F2574B" w:rsidRDefault="00811920" w:rsidP="00822D77">
            <w:pPr>
              <w:jc w:val="center"/>
              <w:rPr>
                <w:rFonts w:ascii="Times New Roman" w:hAnsi="Times New Roman"/>
                <w:b/>
                <w:snapToGrid w:val="0"/>
                <w:sz w:val="24"/>
              </w:rPr>
            </w:pPr>
            <w:r w:rsidRPr="00F2574B">
              <w:rPr>
                <w:rFonts w:ascii="Times New Roman" w:hAnsi="Times New Roman"/>
                <w:b/>
                <w:snapToGrid w:val="0"/>
                <w:sz w:val="24"/>
              </w:rPr>
              <w:t>8. Работа с фондами</w:t>
            </w:r>
          </w:p>
          <w:p w:rsidR="00811920" w:rsidRPr="0037005A" w:rsidRDefault="00811920" w:rsidP="00822D77">
            <w:pPr>
              <w:pStyle w:val="a6"/>
              <w:jc w:val="center"/>
              <w:rPr>
                <w:sz w:val="10"/>
                <w:szCs w:val="10"/>
              </w:rPr>
            </w:pPr>
          </w:p>
        </w:tc>
      </w:tr>
      <w:tr w:rsidR="00811920" w:rsidTr="00822D77">
        <w:tc>
          <w:tcPr>
            <w:tcW w:w="4475" w:type="dxa"/>
          </w:tcPr>
          <w:p w:rsidR="00811920" w:rsidRPr="000828CD" w:rsidRDefault="00811920" w:rsidP="00822D77">
            <w:pPr>
              <w:rPr>
                <w:rFonts w:ascii="Times New Roman" w:hAnsi="Times New Roman"/>
                <w:snapToGrid w:val="0"/>
                <w:color w:val="FF0000"/>
                <w:sz w:val="24"/>
                <w:szCs w:val="24"/>
              </w:rPr>
            </w:pPr>
            <w:r w:rsidRPr="000828CD">
              <w:rPr>
                <w:rFonts w:ascii="Times New Roman" w:hAnsi="Times New Roman"/>
                <w:snapToGrid w:val="0"/>
                <w:sz w:val="24"/>
                <w:szCs w:val="24"/>
              </w:rPr>
              <w:t>8.1. Обновляемость фонда</w:t>
            </w:r>
          </w:p>
        </w:tc>
        <w:tc>
          <w:tcPr>
            <w:tcW w:w="2437" w:type="dxa"/>
          </w:tcPr>
          <w:p w:rsidR="00811920" w:rsidRDefault="00811920" w:rsidP="00822D77">
            <w:pPr>
              <w:pStyle w:val="a6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11920" w:rsidRPr="001F7D9B" w:rsidRDefault="00811920" w:rsidP="00822D77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811920" w:rsidTr="00822D77">
        <w:trPr>
          <w:trHeight w:val="1621"/>
        </w:trPr>
        <w:tc>
          <w:tcPr>
            <w:tcW w:w="4475" w:type="dxa"/>
          </w:tcPr>
          <w:p w:rsidR="00811920" w:rsidRDefault="00811920" w:rsidP="00822D77">
            <w:pPr>
              <w:rPr>
                <w:rFonts w:ascii="Times New Roman" w:hAnsi="Times New Roman"/>
                <w:snapToGrid w:val="0"/>
                <w:sz w:val="24"/>
              </w:rPr>
            </w:pPr>
            <w:r w:rsidRPr="00964F29">
              <w:rPr>
                <w:rFonts w:ascii="Times New Roman" w:hAnsi="Times New Roman"/>
                <w:snapToGrid w:val="0"/>
                <w:sz w:val="24"/>
              </w:rPr>
              <w:t xml:space="preserve">8.2. Работа </w:t>
            </w:r>
            <w:r>
              <w:rPr>
                <w:rFonts w:ascii="Times New Roman" w:hAnsi="Times New Roman"/>
                <w:snapToGrid w:val="0"/>
                <w:sz w:val="24"/>
              </w:rPr>
              <w:t>с</w:t>
            </w:r>
            <w:r w:rsidRPr="00964F29">
              <w:rPr>
                <w:rFonts w:ascii="Times New Roman" w:hAnsi="Times New Roman"/>
                <w:snapToGrid w:val="0"/>
                <w:sz w:val="24"/>
              </w:rPr>
              <w:t xml:space="preserve"> фонд</w:t>
            </w:r>
            <w:r>
              <w:rPr>
                <w:rFonts w:ascii="Times New Roman" w:hAnsi="Times New Roman"/>
                <w:snapToGrid w:val="0"/>
                <w:sz w:val="24"/>
              </w:rPr>
              <w:t>ом</w:t>
            </w:r>
          </w:p>
          <w:p w:rsidR="00811920" w:rsidRPr="00964F29" w:rsidRDefault="00811920" w:rsidP="00811920">
            <w:pPr>
              <w:pStyle w:val="a3"/>
              <w:numPr>
                <w:ilvl w:val="0"/>
                <w:numId w:val="25"/>
              </w:numPr>
              <w:ind w:left="284" w:hanging="284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64F29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участие в текущем комплектовании </w:t>
            </w:r>
          </w:p>
          <w:p w:rsidR="00811920" w:rsidRPr="00964F29" w:rsidRDefault="00811920" w:rsidP="00811920">
            <w:pPr>
              <w:pStyle w:val="a3"/>
              <w:numPr>
                <w:ilvl w:val="0"/>
                <w:numId w:val="25"/>
              </w:numPr>
              <w:ind w:left="284" w:hanging="284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64F29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изучение фонда </w:t>
            </w:r>
          </w:p>
          <w:p w:rsidR="00811920" w:rsidRPr="00964F29" w:rsidRDefault="00811920" w:rsidP="00811920">
            <w:pPr>
              <w:pStyle w:val="a3"/>
              <w:numPr>
                <w:ilvl w:val="0"/>
                <w:numId w:val="25"/>
              </w:numPr>
              <w:ind w:left="284" w:hanging="284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64F29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мероприятия по сохранности библиотечного фонда </w:t>
            </w:r>
          </w:p>
          <w:p w:rsidR="00811920" w:rsidRPr="00964F29" w:rsidRDefault="00811920" w:rsidP="00811920">
            <w:pPr>
              <w:pStyle w:val="a3"/>
              <w:numPr>
                <w:ilvl w:val="0"/>
                <w:numId w:val="25"/>
              </w:numPr>
              <w:ind w:left="284" w:hanging="284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64F29">
              <w:rPr>
                <w:rFonts w:ascii="Times New Roman" w:hAnsi="Times New Roman"/>
                <w:snapToGrid w:val="0"/>
                <w:sz w:val="24"/>
                <w:szCs w:val="24"/>
              </w:rPr>
              <w:t>ведение документации  по фонду</w:t>
            </w:r>
          </w:p>
        </w:tc>
        <w:tc>
          <w:tcPr>
            <w:tcW w:w="2437" w:type="dxa"/>
          </w:tcPr>
          <w:p w:rsidR="00811920" w:rsidRDefault="00811920" w:rsidP="00822D77">
            <w:pPr>
              <w:pStyle w:val="a6"/>
              <w:jc w:val="center"/>
              <w:rPr>
                <w:snapToGrid w:val="0"/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100% (4 параметра)</w:t>
            </w:r>
          </w:p>
          <w:p w:rsidR="00811920" w:rsidRDefault="00811920" w:rsidP="00822D77">
            <w:pPr>
              <w:pStyle w:val="a6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75% (3 параметра)</w:t>
            </w:r>
          </w:p>
          <w:p w:rsidR="00811920" w:rsidRDefault="00811920" w:rsidP="00822D77">
            <w:pPr>
              <w:pStyle w:val="a6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50% (2 параметра)</w:t>
            </w:r>
          </w:p>
          <w:p w:rsidR="00811920" w:rsidRDefault="00811920" w:rsidP="00822D77">
            <w:pPr>
              <w:pStyle w:val="a6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25% (1 параметр)</w:t>
            </w:r>
          </w:p>
        </w:tc>
        <w:tc>
          <w:tcPr>
            <w:tcW w:w="1701" w:type="dxa"/>
          </w:tcPr>
          <w:p w:rsidR="00811920" w:rsidRPr="001F7D9B" w:rsidRDefault="00811920" w:rsidP="00822D77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811920" w:rsidRPr="008E4AA7" w:rsidRDefault="00811920" w:rsidP="00822D77">
            <w:pPr>
              <w:pStyle w:val="a6"/>
              <w:rPr>
                <w:sz w:val="36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11920" w:rsidTr="00822D77">
        <w:tc>
          <w:tcPr>
            <w:tcW w:w="10137" w:type="dxa"/>
            <w:gridSpan w:val="4"/>
          </w:tcPr>
          <w:p w:rsidR="00811920" w:rsidRPr="00964F29" w:rsidRDefault="00811920" w:rsidP="00822D77">
            <w:pPr>
              <w:pStyle w:val="a6"/>
              <w:jc w:val="center"/>
              <w:rPr>
                <w:b/>
                <w:snapToGrid w:val="0"/>
                <w:sz w:val="10"/>
                <w:szCs w:val="10"/>
              </w:rPr>
            </w:pPr>
          </w:p>
          <w:p w:rsidR="00811920" w:rsidRDefault="00811920" w:rsidP="00822D77">
            <w:pPr>
              <w:pStyle w:val="a6"/>
              <w:spacing w:line="360" w:lineRule="auto"/>
              <w:jc w:val="center"/>
              <w:rPr>
                <w:sz w:val="24"/>
                <w:szCs w:val="24"/>
              </w:rPr>
            </w:pPr>
            <w:r w:rsidRPr="00964F29">
              <w:rPr>
                <w:b/>
                <w:snapToGrid w:val="0"/>
                <w:sz w:val="24"/>
              </w:rPr>
              <w:t>9. Документальная обоснованность</w:t>
            </w:r>
          </w:p>
        </w:tc>
      </w:tr>
      <w:tr w:rsidR="00811920" w:rsidTr="00822D77">
        <w:tc>
          <w:tcPr>
            <w:tcW w:w="4475" w:type="dxa"/>
          </w:tcPr>
          <w:p w:rsidR="00811920" w:rsidRPr="00964F29" w:rsidRDefault="00811920" w:rsidP="00822D77">
            <w:pPr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3F630E">
              <w:rPr>
                <w:rFonts w:ascii="Times New Roman" w:hAnsi="Times New Roman"/>
                <w:snapToGrid w:val="0"/>
                <w:sz w:val="24"/>
              </w:rPr>
              <w:t>Доля наличия регламентирующей документации, отражающей организацию работы подразделения</w:t>
            </w:r>
          </w:p>
        </w:tc>
        <w:tc>
          <w:tcPr>
            <w:tcW w:w="2437" w:type="dxa"/>
          </w:tcPr>
          <w:p w:rsidR="00811920" w:rsidRDefault="00811920" w:rsidP="00822D77">
            <w:pPr>
              <w:pStyle w:val="a6"/>
              <w:jc w:val="center"/>
              <w:rPr>
                <w:snapToGrid w:val="0"/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100%</w:t>
            </w:r>
          </w:p>
          <w:p w:rsidR="00811920" w:rsidRDefault="00811920" w:rsidP="00822D77">
            <w:pPr>
              <w:pStyle w:val="a6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80%</w:t>
            </w:r>
          </w:p>
        </w:tc>
        <w:tc>
          <w:tcPr>
            <w:tcW w:w="1701" w:type="dxa"/>
          </w:tcPr>
          <w:p w:rsidR="00811920" w:rsidRPr="001F7D9B" w:rsidRDefault="00811920" w:rsidP="00822D77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11920" w:rsidTr="00822D77">
        <w:tc>
          <w:tcPr>
            <w:tcW w:w="10137" w:type="dxa"/>
            <w:gridSpan w:val="4"/>
          </w:tcPr>
          <w:p w:rsidR="00811920" w:rsidRPr="00964F29" w:rsidRDefault="00811920" w:rsidP="00822D77">
            <w:pPr>
              <w:jc w:val="center"/>
              <w:rPr>
                <w:rFonts w:ascii="Times New Roman" w:hAnsi="Times New Roman"/>
                <w:b/>
                <w:snapToGrid w:val="0"/>
                <w:sz w:val="10"/>
                <w:szCs w:val="10"/>
              </w:rPr>
            </w:pPr>
          </w:p>
          <w:p w:rsidR="00811920" w:rsidRDefault="00811920" w:rsidP="00822D7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64F29">
              <w:rPr>
                <w:rFonts w:ascii="Times New Roman" w:hAnsi="Times New Roman"/>
                <w:b/>
                <w:snapToGrid w:val="0"/>
                <w:sz w:val="24"/>
              </w:rPr>
              <w:t>10. Исследовательская деятельность</w:t>
            </w:r>
          </w:p>
        </w:tc>
      </w:tr>
      <w:tr w:rsidR="00811920" w:rsidTr="00822D77">
        <w:tc>
          <w:tcPr>
            <w:tcW w:w="4475" w:type="dxa"/>
          </w:tcPr>
          <w:p w:rsidR="00811920" w:rsidRPr="003F630E" w:rsidRDefault="00811920" w:rsidP="00811920">
            <w:pPr>
              <w:pStyle w:val="a3"/>
              <w:numPr>
                <w:ilvl w:val="0"/>
                <w:numId w:val="26"/>
              </w:numPr>
              <w:ind w:left="284" w:hanging="284"/>
              <w:rPr>
                <w:rFonts w:ascii="Times New Roman" w:hAnsi="Times New Roman"/>
                <w:snapToGrid w:val="0"/>
                <w:sz w:val="24"/>
              </w:rPr>
            </w:pPr>
            <w:r w:rsidRPr="003F630E">
              <w:rPr>
                <w:rFonts w:ascii="Times New Roman" w:hAnsi="Times New Roman"/>
                <w:snapToGrid w:val="0"/>
                <w:sz w:val="24"/>
              </w:rPr>
              <w:t>маркетинговые исследования, мониторинги</w:t>
            </w:r>
            <w:r>
              <w:rPr>
                <w:rFonts w:ascii="Times New Roman" w:hAnsi="Times New Roman"/>
                <w:snapToGrid w:val="0"/>
                <w:sz w:val="24"/>
              </w:rPr>
              <w:t>;</w:t>
            </w:r>
          </w:p>
          <w:p w:rsidR="00811920" w:rsidRPr="003F630E" w:rsidRDefault="00811920" w:rsidP="00811920">
            <w:pPr>
              <w:pStyle w:val="a3"/>
              <w:numPr>
                <w:ilvl w:val="0"/>
                <w:numId w:val="26"/>
              </w:numPr>
              <w:ind w:left="284" w:hanging="284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3F630E">
              <w:rPr>
                <w:rFonts w:ascii="Times New Roman" w:hAnsi="Times New Roman"/>
                <w:snapToGrid w:val="0"/>
                <w:sz w:val="24"/>
              </w:rPr>
              <w:t>анализ деятельности подразделения, комиссий, рабочих групп</w:t>
            </w:r>
            <w:r>
              <w:rPr>
                <w:rFonts w:ascii="Times New Roman" w:hAnsi="Times New Roman"/>
                <w:snapToGrid w:val="0"/>
                <w:sz w:val="24"/>
              </w:rPr>
              <w:t>.</w:t>
            </w:r>
          </w:p>
        </w:tc>
        <w:tc>
          <w:tcPr>
            <w:tcW w:w="2437" w:type="dxa"/>
          </w:tcPr>
          <w:p w:rsidR="00811920" w:rsidRDefault="00811920" w:rsidP="00822D77">
            <w:pPr>
              <w:pStyle w:val="a6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100%</w:t>
            </w:r>
          </w:p>
          <w:p w:rsidR="00811920" w:rsidRDefault="00811920" w:rsidP="00822D77">
            <w:pPr>
              <w:pStyle w:val="a6"/>
              <w:jc w:val="center"/>
              <w:rPr>
                <w:snapToGrid w:val="0"/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60%</w:t>
            </w:r>
          </w:p>
        </w:tc>
        <w:tc>
          <w:tcPr>
            <w:tcW w:w="1701" w:type="dxa"/>
          </w:tcPr>
          <w:p w:rsidR="00811920" w:rsidRPr="001F7D9B" w:rsidRDefault="00811920" w:rsidP="00822D77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11920" w:rsidTr="00822D77">
        <w:tc>
          <w:tcPr>
            <w:tcW w:w="10137" w:type="dxa"/>
            <w:gridSpan w:val="4"/>
          </w:tcPr>
          <w:p w:rsidR="00811920" w:rsidRPr="00EB50D8" w:rsidRDefault="00811920" w:rsidP="00822D77">
            <w:pPr>
              <w:pStyle w:val="a6"/>
              <w:jc w:val="center"/>
              <w:rPr>
                <w:b/>
                <w:snapToGrid w:val="0"/>
                <w:sz w:val="10"/>
                <w:szCs w:val="10"/>
              </w:rPr>
            </w:pPr>
          </w:p>
          <w:p w:rsidR="00811920" w:rsidRDefault="00811920" w:rsidP="00822D77">
            <w:pPr>
              <w:pStyle w:val="a6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napToGrid w:val="0"/>
                <w:sz w:val="24"/>
              </w:rPr>
              <w:t xml:space="preserve">11. </w:t>
            </w:r>
            <w:r w:rsidRPr="00EB50D8">
              <w:rPr>
                <w:b/>
                <w:snapToGrid w:val="0"/>
                <w:sz w:val="24"/>
              </w:rPr>
              <w:t>Степень общественного признания</w:t>
            </w:r>
          </w:p>
        </w:tc>
      </w:tr>
      <w:tr w:rsidR="00811920" w:rsidTr="00822D77">
        <w:tc>
          <w:tcPr>
            <w:tcW w:w="4475" w:type="dxa"/>
          </w:tcPr>
          <w:p w:rsidR="00811920" w:rsidRPr="008F4090" w:rsidRDefault="00811920" w:rsidP="00811920">
            <w:pPr>
              <w:numPr>
                <w:ilvl w:val="0"/>
                <w:numId w:val="27"/>
              </w:numPr>
              <w:tabs>
                <w:tab w:val="clear" w:pos="720"/>
                <w:tab w:val="num" w:pos="0"/>
              </w:tabs>
              <w:ind w:left="284"/>
              <w:rPr>
                <w:rFonts w:ascii="Times New Roman" w:hAnsi="Times New Roman"/>
                <w:snapToGrid w:val="0"/>
                <w:sz w:val="28"/>
                <w:szCs w:val="24"/>
              </w:rPr>
            </w:pPr>
            <w:r w:rsidRPr="008F4090">
              <w:rPr>
                <w:rFonts w:ascii="Times New Roman" w:hAnsi="Times New Roman"/>
                <w:snapToGrid w:val="0"/>
                <w:sz w:val="24"/>
              </w:rPr>
              <w:t>наличие партнёрских проектов, программ, проведение совместных мероприятий</w:t>
            </w:r>
            <w:r>
              <w:rPr>
                <w:rFonts w:ascii="Times New Roman" w:hAnsi="Times New Roman"/>
                <w:snapToGrid w:val="0"/>
                <w:sz w:val="24"/>
              </w:rPr>
              <w:t>;</w:t>
            </w:r>
          </w:p>
          <w:p w:rsidR="00811920" w:rsidRPr="00964F29" w:rsidRDefault="00811920" w:rsidP="00811920">
            <w:pPr>
              <w:numPr>
                <w:ilvl w:val="0"/>
                <w:numId w:val="27"/>
              </w:numPr>
              <w:tabs>
                <w:tab w:val="clear" w:pos="720"/>
                <w:tab w:val="num" w:pos="0"/>
              </w:tabs>
              <w:ind w:left="284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8F4090">
              <w:rPr>
                <w:rFonts w:ascii="Times New Roman" w:hAnsi="Times New Roman"/>
                <w:snapToGrid w:val="0"/>
                <w:sz w:val="24"/>
              </w:rPr>
              <w:t>знаки признательности от общественных организаций, учреждений</w:t>
            </w:r>
            <w:r>
              <w:rPr>
                <w:rFonts w:ascii="Times New Roman" w:hAnsi="Times New Roman"/>
                <w:snapToGrid w:val="0"/>
                <w:sz w:val="24"/>
              </w:rPr>
              <w:t>.</w:t>
            </w:r>
          </w:p>
        </w:tc>
        <w:tc>
          <w:tcPr>
            <w:tcW w:w="2437" w:type="dxa"/>
          </w:tcPr>
          <w:p w:rsidR="00811920" w:rsidRDefault="00811920" w:rsidP="00822D77">
            <w:pPr>
              <w:pStyle w:val="a6"/>
              <w:jc w:val="center"/>
              <w:rPr>
                <w:snapToGrid w:val="0"/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100</w:t>
            </w:r>
          </w:p>
          <w:p w:rsidR="00811920" w:rsidRDefault="00811920" w:rsidP="00822D77">
            <w:pPr>
              <w:pStyle w:val="a6"/>
              <w:jc w:val="center"/>
              <w:rPr>
                <w:snapToGrid w:val="0"/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80</w:t>
            </w:r>
          </w:p>
        </w:tc>
        <w:tc>
          <w:tcPr>
            <w:tcW w:w="1701" w:type="dxa"/>
          </w:tcPr>
          <w:p w:rsidR="00811920" w:rsidRPr="001F7D9B" w:rsidRDefault="00811920" w:rsidP="00822D77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</w:p>
          <w:p w:rsidR="00811920" w:rsidRDefault="00811920" w:rsidP="00822D77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811920" w:rsidRDefault="00811920" w:rsidP="00811920">
      <w:pPr>
        <w:pStyle w:val="a6"/>
        <w:rPr>
          <w:b/>
          <w:sz w:val="24"/>
          <w:szCs w:val="24"/>
        </w:rPr>
      </w:pPr>
    </w:p>
    <w:p w:rsidR="00811920" w:rsidRDefault="00811920" w:rsidP="00811920">
      <w:pPr>
        <w:pStyle w:val="a6"/>
        <w:rPr>
          <w:b/>
          <w:sz w:val="24"/>
          <w:szCs w:val="24"/>
        </w:rPr>
      </w:pPr>
    </w:p>
    <w:p w:rsidR="00811920" w:rsidRDefault="00811920" w:rsidP="00811920">
      <w:pPr>
        <w:pStyle w:val="a6"/>
        <w:rPr>
          <w:sz w:val="16"/>
          <w:szCs w:val="16"/>
        </w:rPr>
      </w:pPr>
    </w:p>
    <w:p w:rsidR="00811920" w:rsidRPr="0012362C" w:rsidRDefault="00811920" w:rsidP="00811920">
      <w:pPr>
        <w:pStyle w:val="a6"/>
        <w:rPr>
          <w:sz w:val="16"/>
          <w:szCs w:val="16"/>
        </w:rPr>
      </w:pPr>
    </w:p>
    <w:p w:rsidR="00811920" w:rsidRPr="008A5C53" w:rsidRDefault="00811920" w:rsidP="00811920">
      <w:pPr>
        <w:ind w:firstLine="540"/>
        <w:jc w:val="both"/>
        <w:rPr>
          <w:rFonts w:ascii="Times New Roman" w:hAnsi="Times New Roman"/>
          <w:snapToGrid w:val="0"/>
          <w:sz w:val="24"/>
        </w:rPr>
      </w:pPr>
      <w:r w:rsidRPr="008A5C53">
        <w:rPr>
          <w:rFonts w:ascii="Times New Roman" w:hAnsi="Times New Roman"/>
          <w:b/>
          <w:snapToGrid w:val="0"/>
          <w:sz w:val="24"/>
        </w:rPr>
        <w:t>Примечание</w:t>
      </w:r>
      <w:r w:rsidRPr="008A5C53">
        <w:rPr>
          <w:rFonts w:ascii="Times New Roman" w:hAnsi="Times New Roman"/>
          <w:snapToGrid w:val="0"/>
          <w:sz w:val="24"/>
        </w:rPr>
        <w:t>. При оценке деятельности каждой кандидатуры на назначение премии имени Е.А. Гужевой в области развития библиотечного дела с применением индикативных показателей членам комиссии необходимо:</w:t>
      </w:r>
    </w:p>
    <w:p w:rsidR="00811920" w:rsidRPr="008A5C53" w:rsidRDefault="00811920" w:rsidP="00811920">
      <w:pPr>
        <w:numPr>
          <w:ilvl w:val="0"/>
          <w:numId w:val="4"/>
        </w:numPr>
        <w:tabs>
          <w:tab w:val="num" w:pos="360"/>
          <w:tab w:val="num" w:pos="540"/>
        </w:tabs>
        <w:spacing w:after="0" w:line="240" w:lineRule="auto"/>
        <w:ind w:left="540" w:hanging="180"/>
        <w:rPr>
          <w:rFonts w:ascii="Times New Roman" w:hAnsi="Times New Roman"/>
          <w:b/>
          <w:sz w:val="24"/>
        </w:rPr>
      </w:pPr>
      <w:r w:rsidRPr="008A5C53">
        <w:rPr>
          <w:rFonts w:ascii="Times New Roman" w:hAnsi="Times New Roman"/>
          <w:snapToGrid w:val="0"/>
          <w:sz w:val="24"/>
        </w:rPr>
        <w:t>определить</w:t>
      </w:r>
      <w:r w:rsidRPr="008A5C53">
        <w:rPr>
          <w:rFonts w:ascii="Times New Roman" w:hAnsi="Times New Roman"/>
          <w:sz w:val="24"/>
        </w:rPr>
        <w:t xml:space="preserve"> степень премии (первая степень или вторая) по количеству баллов:</w:t>
      </w:r>
    </w:p>
    <w:p w:rsidR="00811920" w:rsidRPr="008A5C53" w:rsidRDefault="00811920" w:rsidP="00811920">
      <w:pPr>
        <w:spacing w:after="0"/>
        <w:ind w:left="851" w:firstLine="284"/>
        <w:jc w:val="both"/>
        <w:rPr>
          <w:rFonts w:ascii="Times New Roman" w:hAnsi="Times New Roman"/>
          <w:sz w:val="24"/>
        </w:rPr>
      </w:pPr>
      <w:r w:rsidRPr="008A5C53">
        <w:rPr>
          <w:rFonts w:ascii="Times New Roman" w:hAnsi="Times New Roman"/>
          <w:sz w:val="24"/>
        </w:rPr>
        <w:t>–</w:t>
      </w:r>
      <w:r w:rsidRPr="008A5C53">
        <w:rPr>
          <w:rFonts w:ascii="Times New Roman" w:hAnsi="Times New Roman"/>
          <w:sz w:val="24"/>
        </w:rPr>
        <w:tab/>
        <w:t xml:space="preserve">наибольшее количество баллов (100 и выше) – лауреат премии первой степени; </w:t>
      </w:r>
    </w:p>
    <w:p w:rsidR="00811920" w:rsidRPr="008A5C53" w:rsidRDefault="00811920" w:rsidP="00811920">
      <w:pPr>
        <w:spacing w:after="0"/>
        <w:ind w:left="851" w:firstLine="284"/>
        <w:jc w:val="both"/>
        <w:rPr>
          <w:rFonts w:ascii="Times New Roman" w:hAnsi="Times New Roman"/>
          <w:sz w:val="24"/>
        </w:rPr>
      </w:pPr>
      <w:r w:rsidRPr="008A5C53">
        <w:rPr>
          <w:rFonts w:ascii="Times New Roman" w:hAnsi="Times New Roman"/>
          <w:sz w:val="24"/>
        </w:rPr>
        <w:t>–</w:t>
      </w:r>
      <w:r w:rsidRPr="008A5C53">
        <w:rPr>
          <w:rFonts w:ascii="Times New Roman" w:hAnsi="Times New Roman"/>
          <w:sz w:val="24"/>
        </w:rPr>
        <w:tab/>
        <w:t>80 баллов и выше – лауреат премии второй степени.</w:t>
      </w:r>
    </w:p>
    <w:p w:rsidR="00811920" w:rsidRPr="008A5C53" w:rsidRDefault="00811920" w:rsidP="00811920">
      <w:pPr>
        <w:numPr>
          <w:ilvl w:val="0"/>
          <w:numId w:val="4"/>
        </w:numPr>
        <w:tabs>
          <w:tab w:val="num" w:pos="360"/>
          <w:tab w:val="num" w:pos="540"/>
        </w:tabs>
        <w:spacing w:after="0" w:line="240" w:lineRule="auto"/>
        <w:ind w:left="540" w:hanging="180"/>
        <w:jc w:val="both"/>
        <w:rPr>
          <w:rFonts w:ascii="Times New Roman" w:hAnsi="Times New Roman"/>
          <w:sz w:val="32"/>
          <w:szCs w:val="28"/>
        </w:rPr>
      </w:pPr>
      <w:r w:rsidRPr="008A5C53">
        <w:rPr>
          <w:rFonts w:ascii="Times New Roman" w:hAnsi="Times New Roman"/>
          <w:snapToGrid w:val="0"/>
          <w:sz w:val="24"/>
        </w:rPr>
        <w:t>у</w:t>
      </w:r>
      <w:r w:rsidRPr="008A5C53">
        <w:rPr>
          <w:rFonts w:ascii="Times New Roman" w:hAnsi="Times New Roman"/>
          <w:sz w:val="24"/>
        </w:rPr>
        <w:t xml:space="preserve">твердить кандидатуры на премии по наибольшему количеству баллов.  </w:t>
      </w:r>
    </w:p>
    <w:p w:rsidR="001E1D88" w:rsidRDefault="001E1D88" w:rsidP="001E1D88">
      <w:pPr>
        <w:spacing w:after="0"/>
        <w:ind w:left="4536"/>
        <w:jc w:val="center"/>
        <w:rPr>
          <w:rFonts w:ascii="Times New Roman" w:hAnsi="Times New Roman"/>
          <w:sz w:val="28"/>
          <w:szCs w:val="24"/>
        </w:rPr>
      </w:pPr>
    </w:p>
    <w:sectPr w:rsidR="001E1D88" w:rsidSect="001E1D88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1BF3" w:rsidRDefault="00B11BF3" w:rsidP="00811920">
      <w:pPr>
        <w:spacing w:after="0" w:line="240" w:lineRule="auto"/>
      </w:pPr>
      <w:r>
        <w:separator/>
      </w:r>
    </w:p>
  </w:endnote>
  <w:endnote w:type="continuationSeparator" w:id="1">
    <w:p w:rsidR="00B11BF3" w:rsidRDefault="00B11BF3" w:rsidP="00811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1BF3" w:rsidRDefault="00B11BF3" w:rsidP="00811920">
      <w:pPr>
        <w:spacing w:after="0" w:line="240" w:lineRule="auto"/>
      </w:pPr>
      <w:r>
        <w:separator/>
      </w:r>
    </w:p>
  </w:footnote>
  <w:footnote w:type="continuationSeparator" w:id="1">
    <w:p w:rsidR="00B11BF3" w:rsidRDefault="00B11BF3" w:rsidP="00811920">
      <w:pPr>
        <w:spacing w:after="0" w:line="240" w:lineRule="auto"/>
      </w:pPr>
      <w:r>
        <w:continuationSeparator/>
      </w:r>
    </w:p>
  </w:footnote>
  <w:footnote w:id="2">
    <w:p w:rsidR="00811920" w:rsidRPr="0029001B" w:rsidRDefault="00811920" w:rsidP="00811920">
      <w:pPr>
        <w:pStyle w:val="a9"/>
        <w:rPr>
          <w:rFonts w:ascii="Times New Roman" w:hAnsi="Times New Roman" w:cs="Times New Roman"/>
        </w:rPr>
      </w:pPr>
      <w:r w:rsidRPr="0029001B">
        <w:rPr>
          <w:rStyle w:val="ab"/>
          <w:rFonts w:ascii="Times New Roman" w:hAnsi="Times New Roman" w:cs="Times New Roman"/>
        </w:rPr>
        <w:sym w:font="Symbol" w:char="F02A"/>
      </w:r>
      <w:r w:rsidRPr="0029001B">
        <w:rPr>
          <w:rFonts w:ascii="Times New Roman" w:hAnsi="Times New Roman" w:cs="Times New Roman"/>
        </w:rPr>
        <w:t xml:space="preserve"> Спецотделы оцениваются по показателю Центральной городской библиотеки.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5229A"/>
    <w:multiLevelType w:val="hybridMultilevel"/>
    <w:tmpl w:val="474CC478"/>
    <w:lvl w:ilvl="0" w:tplc="C9DEF82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E18CC"/>
    <w:multiLevelType w:val="hybridMultilevel"/>
    <w:tmpl w:val="EC866F6E"/>
    <w:lvl w:ilvl="0" w:tplc="C9DEF82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D719CC"/>
    <w:multiLevelType w:val="hybridMultilevel"/>
    <w:tmpl w:val="BC72F914"/>
    <w:lvl w:ilvl="0" w:tplc="C9DEF82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16"/>
        <w:szCs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F83341"/>
    <w:multiLevelType w:val="hybridMultilevel"/>
    <w:tmpl w:val="F7120252"/>
    <w:lvl w:ilvl="0" w:tplc="C9DEF82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F30F43"/>
    <w:multiLevelType w:val="hybridMultilevel"/>
    <w:tmpl w:val="3E7A63D8"/>
    <w:lvl w:ilvl="0" w:tplc="C9DEF82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8B0D63"/>
    <w:multiLevelType w:val="hybridMultilevel"/>
    <w:tmpl w:val="91223012"/>
    <w:lvl w:ilvl="0" w:tplc="C9DEF82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AD23A4"/>
    <w:multiLevelType w:val="hybridMultilevel"/>
    <w:tmpl w:val="06FC6F76"/>
    <w:lvl w:ilvl="0" w:tplc="C9DEF82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8C7273"/>
    <w:multiLevelType w:val="hybridMultilevel"/>
    <w:tmpl w:val="E4A2C208"/>
    <w:lvl w:ilvl="0" w:tplc="C9DEF82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1061A9"/>
    <w:multiLevelType w:val="hybridMultilevel"/>
    <w:tmpl w:val="DC2C40BA"/>
    <w:lvl w:ilvl="0" w:tplc="C9DEF82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3C3F67"/>
    <w:multiLevelType w:val="hybridMultilevel"/>
    <w:tmpl w:val="4D065D78"/>
    <w:lvl w:ilvl="0" w:tplc="C9DEF82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BA1A38"/>
    <w:multiLevelType w:val="hybridMultilevel"/>
    <w:tmpl w:val="2598AF82"/>
    <w:lvl w:ilvl="0" w:tplc="C308878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624CA1"/>
    <w:multiLevelType w:val="hybridMultilevel"/>
    <w:tmpl w:val="F2265AE2"/>
    <w:lvl w:ilvl="0" w:tplc="C9DEF828">
      <w:start w:val="1"/>
      <w:numFmt w:val="bullet"/>
      <w:lvlText w:val="–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4D642E72"/>
    <w:multiLevelType w:val="hybridMultilevel"/>
    <w:tmpl w:val="51CED382"/>
    <w:lvl w:ilvl="0" w:tplc="C9DEF82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BD0A22"/>
    <w:multiLevelType w:val="hybridMultilevel"/>
    <w:tmpl w:val="D62630EE"/>
    <w:lvl w:ilvl="0" w:tplc="C9DEF82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B00D56"/>
    <w:multiLevelType w:val="hybridMultilevel"/>
    <w:tmpl w:val="9EA239AA"/>
    <w:lvl w:ilvl="0" w:tplc="C9DEF82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8E6E11"/>
    <w:multiLevelType w:val="hybridMultilevel"/>
    <w:tmpl w:val="A57E4E96"/>
    <w:lvl w:ilvl="0" w:tplc="C9DEF828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E2F043F"/>
    <w:multiLevelType w:val="hybridMultilevel"/>
    <w:tmpl w:val="1C1CC286"/>
    <w:lvl w:ilvl="0" w:tplc="C9DEF82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B01A34"/>
    <w:multiLevelType w:val="hybridMultilevel"/>
    <w:tmpl w:val="E74261E6"/>
    <w:lvl w:ilvl="0" w:tplc="C9DEF82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5B0DDD"/>
    <w:multiLevelType w:val="hybridMultilevel"/>
    <w:tmpl w:val="EFF08B5C"/>
    <w:lvl w:ilvl="0" w:tplc="C9DEF82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680382"/>
    <w:multiLevelType w:val="hybridMultilevel"/>
    <w:tmpl w:val="A0206188"/>
    <w:lvl w:ilvl="0" w:tplc="C9DEF82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223CA6"/>
    <w:multiLevelType w:val="hybridMultilevel"/>
    <w:tmpl w:val="FC90EDE2"/>
    <w:lvl w:ilvl="0" w:tplc="C9DEF828">
      <w:start w:val="1"/>
      <w:numFmt w:val="bullet"/>
      <w:lvlText w:val="–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66E94F5A"/>
    <w:multiLevelType w:val="hybridMultilevel"/>
    <w:tmpl w:val="F328C6D6"/>
    <w:lvl w:ilvl="0" w:tplc="C9DEF82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D9E23C1"/>
    <w:multiLevelType w:val="hybridMultilevel"/>
    <w:tmpl w:val="B68A3C78"/>
    <w:lvl w:ilvl="0" w:tplc="C9DEF82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3A6512"/>
    <w:multiLevelType w:val="hybridMultilevel"/>
    <w:tmpl w:val="736A3D74"/>
    <w:lvl w:ilvl="0" w:tplc="C9DEF82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7F5958"/>
    <w:multiLevelType w:val="hybridMultilevel"/>
    <w:tmpl w:val="A77828AA"/>
    <w:lvl w:ilvl="0" w:tplc="1534D54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7C7D20E3"/>
    <w:multiLevelType w:val="hybridMultilevel"/>
    <w:tmpl w:val="5588C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F21C2F"/>
    <w:multiLevelType w:val="hybridMultilevel"/>
    <w:tmpl w:val="C284F5F6"/>
    <w:lvl w:ilvl="0" w:tplc="C9DEF82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68578B"/>
    <w:multiLevelType w:val="hybridMultilevel"/>
    <w:tmpl w:val="4D1A6756"/>
    <w:lvl w:ilvl="0" w:tplc="C9DEF82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8A13C1"/>
    <w:multiLevelType w:val="hybridMultilevel"/>
    <w:tmpl w:val="2CD2BA18"/>
    <w:lvl w:ilvl="0" w:tplc="C8448E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5"/>
  </w:num>
  <w:num w:numId="2">
    <w:abstractNumId w:val="15"/>
  </w:num>
  <w:num w:numId="3">
    <w:abstractNumId w:val="24"/>
  </w:num>
  <w:num w:numId="4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3"/>
  </w:num>
  <w:num w:numId="7">
    <w:abstractNumId w:val="17"/>
  </w:num>
  <w:num w:numId="8">
    <w:abstractNumId w:val="11"/>
  </w:num>
  <w:num w:numId="9">
    <w:abstractNumId w:val="20"/>
  </w:num>
  <w:num w:numId="10">
    <w:abstractNumId w:val="3"/>
  </w:num>
  <w:num w:numId="11">
    <w:abstractNumId w:val="6"/>
  </w:num>
  <w:num w:numId="12">
    <w:abstractNumId w:val="7"/>
  </w:num>
  <w:num w:numId="13">
    <w:abstractNumId w:val="13"/>
  </w:num>
  <w:num w:numId="14">
    <w:abstractNumId w:val="16"/>
  </w:num>
  <w:num w:numId="15">
    <w:abstractNumId w:val="4"/>
  </w:num>
  <w:num w:numId="16">
    <w:abstractNumId w:val="14"/>
  </w:num>
  <w:num w:numId="17">
    <w:abstractNumId w:val="26"/>
  </w:num>
  <w:num w:numId="18">
    <w:abstractNumId w:val="27"/>
  </w:num>
  <w:num w:numId="19">
    <w:abstractNumId w:val="12"/>
  </w:num>
  <w:num w:numId="20">
    <w:abstractNumId w:val="0"/>
  </w:num>
  <w:num w:numId="21">
    <w:abstractNumId w:val="8"/>
  </w:num>
  <w:num w:numId="22">
    <w:abstractNumId w:val="22"/>
  </w:num>
  <w:num w:numId="23">
    <w:abstractNumId w:val="9"/>
  </w:num>
  <w:num w:numId="24">
    <w:abstractNumId w:val="21"/>
  </w:num>
  <w:num w:numId="25">
    <w:abstractNumId w:val="19"/>
  </w:num>
  <w:num w:numId="26">
    <w:abstractNumId w:val="1"/>
  </w:num>
  <w:num w:numId="27">
    <w:abstractNumId w:val="2"/>
  </w:num>
  <w:num w:numId="28">
    <w:abstractNumId w:val="10"/>
  </w:num>
  <w:num w:numId="2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19FB"/>
    <w:rsid w:val="001812EB"/>
    <w:rsid w:val="001907AA"/>
    <w:rsid w:val="001E089D"/>
    <w:rsid w:val="001E1D88"/>
    <w:rsid w:val="001E3000"/>
    <w:rsid w:val="002056F3"/>
    <w:rsid w:val="00206A6C"/>
    <w:rsid w:val="00246D86"/>
    <w:rsid w:val="002829EC"/>
    <w:rsid w:val="002E7C5E"/>
    <w:rsid w:val="00311936"/>
    <w:rsid w:val="004B6E7E"/>
    <w:rsid w:val="00510557"/>
    <w:rsid w:val="00576422"/>
    <w:rsid w:val="005A19FB"/>
    <w:rsid w:val="00621180"/>
    <w:rsid w:val="00756A21"/>
    <w:rsid w:val="007641CC"/>
    <w:rsid w:val="007B16F4"/>
    <w:rsid w:val="007D0931"/>
    <w:rsid w:val="00811920"/>
    <w:rsid w:val="00881050"/>
    <w:rsid w:val="00945B4A"/>
    <w:rsid w:val="009509CA"/>
    <w:rsid w:val="009921AC"/>
    <w:rsid w:val="009D7324"/>
    <w:rsid w:val="00B11BF3"/>
    <w:rsid w:val="00BC27A8"/>
    <w:rsid w:val="00C73B5D"/>
    <w:rsid w:val="00C8399A"/>
    <w:rsid w:val="00CB6F43"/>
    <w:rsid w:val="00D8202E"/>
    <w:rsid w:val="00E24417"/>
    <w:rsid w:val="00E5480C"/>
    <w:rsid w:val="00E7351D"/>
    <w:rsid w:val="00EB2830"/>
    <w:rsid w:val="00F250B9"/>
    <w:rsid w:val="00FB3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9FB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5A19FB"/>
    <w:pPr>
      <w:keepNext/>
      <w:spacing w:after="0" w:line="240" w:lineRule="auto"/>
      <w:jc w:val="center"/>
      <w:outlineLvl w:val="1"/>
    </w:pPr>
    <w:rPr>
      <w:rFonts w:ascii="Bookman Old Style" w:eastAsia="Times New Roman" w:hAnsi="Bookman Old Style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A19FB"/>
    <w:rPr>
      <w:rFonts w:ascii="Bookman Old Style" w:eastAsia="Times New Roman" w:hAnsi="Bookman Old Style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A19F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E7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7C5E"/>
    <w:rPr>
      <w:rFonts w:ascii="Tahoma" w:eastAsia="Calibri" w:hAnsi="Tahoma" w:cs="Tahoma"/>
      <w:sz w:val="16"/>
      <w:szCs w:val="16"/>
    </w:rPr>
  </w:style>
  <w:style w:type="paragraph" w:styleId="a6">
    <w:name w:val="Body Text"/>
    <w:basedOn w:val="a"/>
    <w:link w:val="a7"/>
    <w:rsid w:val="001E1D88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1E1D88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1E1D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note text"/>
    <w:basedOn w:val="a"/>
    <w:link w:val="aa"/>
    <w:uiPriority w:val="99"/>
    <w:semiHidden/>
    <w:unhideWhenUsed/>
    <w:rsid w:val="00811920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811920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81192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11</Pages>
  <Words>2209</Words>
  <Characters>12596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МБУК ЦБС ЗГО</Company>
  <LinksUpToDate>false</LinksUpToDate>
  <CharactersWithSpaces>14776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организации досуга ЦГБ</dc:creator>
  <cp:keywords/>
  <dc:description/>
  <cp:lastModifiedBy>секретарь</cp:lastModifiedBy>
  <cp:revision>4</cp:revision>
  <cp:lastPrinted>2018-09-28T09:32:00Z</cp:lastPrinted>
  <dcterms:created xsi:type="dcterms:W3CDTF">2018-09-28T09:15:00Z</dcterms:created>
  <dcterms:modified xsi:type="dcterms:W3CDTF">2018-09-28T09:32:00Z</dcterms:modified>
</cp:coreProperties>
</file>